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F677F69" w14:textId="77777777" w:rsidR="005E4AC8" w:rsidRDefault="00034038" w:rsidP="00E203BC">
      <w:pPr>
        <w:sectPr w:rsidR="005E4AC8" w:rsidSect="00227D06">
          <w:headerReference w:type="even" r:id="rId10"/>
          <w:headerReference w:type="default" r:id="rId11"/>
          <w:footerReference w:type="even" r:id="rId12"/>
          <w:footerReference w:type="default" r:id="rId13"/>
          <w:headerReference w:type="first" r:id="rId14"/>
          <w:footerReference w:type="first" r:id="rId15"/>
          <w:pgSz w:w="15840" w:h="12240" w:orient="landscape" w:code="1"/>
          <w:pgMar w:top="2016" w:right="1440" w:bottom="2160" w:left="1440" w:header="0" w:footer="0" w:gutter="0"/>
          <w:cols w:space="720"/>
          <w:titlePg/>
          <w:docGrid w:linePitch="360"/>
        </w:sectPr>
      </w:pPr>
      <w:r>
        <w:rPr>
          <w:noProof/>
        </w:rPr>
        <mc:AlternateContent>
          <mc:Choice Requires="wps">
            <w:drawing>
              <wp:anchor distT="45720" distB="45720" distL="114300" distR="114300" simplePos="0" relativeHeight="251660288" behindDoc="0" locked="0" layoutInCell="1" allowOverlap="1" wp14:anchorId="1311E03C" wp14:editId="2FD408CF">
                <wp:simplePos x="0" y="0"/>
                <wp:positionH relativeFrom="margin">
                  <wp:align>center</wp:align>
                </wp:positionH>
                <wp:positionV relativeFrom="paragraph">
                  <wp:posOffset>-175260</wp:posOffset>
                </wp:positionV>
                <wp:extent cx="5410200" cy="140462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0200" cy="1404620"/>
                        </a:xfrm>
                        <a:prstGeom prst="rect">
                          <a:avLst/>
                        </a:prstGeom>
                        <a:noFill/>
                        <a:ln w="9525">
                          <a:noFill/>
                          <a:miter lim="800000"/>
                          <a:headEnd/>
                          <a:tailEnd/>
                        </a:ln>
                      </wps:spPr>
                      <wps:txbx>
                        <w:txbxContent>
                          <w:p w14:paraId="55E6A815" w14:textId="77777777" w:rsidR="00E203BC" w:rsidRPr="00034038" w:rsidRDefault="00E203BC" w:rsidP="00E203BC">
                            <w:pPr>
                              <w:jc w:val="center"/>
                              <w:rPr>
                                <w:color w:val="7F7F7F" w:themeColor="text1" w:themeTint="80"/>
                                <w:sz w:val="32"/>
                                <w:szCs w:val="32"/>
                              </w:rPr>
                            </w:pPr>
                            <w:r w:rsidRPr="00034038">
                              <w:rPr>
                                <w:color w:val="7F7F7F" w:themeColor="text1" w:themeTint="80"/>
                                <w:sz w:val="32"/>
                                <w:szCs w:val="32"/>
                              </w:rPr>
                              <w:t>The Four Essential Conditions for Instructional Coaching</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1311E03C" id="_x0000_t202" coordsize="21600,21600" o:spt="202" path="m,l,21600r21600,l21600,xe">
                <v:stroke joinstyle="miter"/>
                <v:path gradientshapeok="t" o:connecttype="rect"/>
              </v:shapetype>
              <v:shape id="Text Box 2" o:spid="_x0000_s1026" type="#_x0000_t202" style="position:absolute;margin-left:0;margin-top:-13.8pt;width:426pt;height:110.6pt;z-index:251660288;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" filled="f" stroked="f">
                <v:textbox style="mso-fit-shape-to-text:t">
                  <w:txbxContent>
                    <w:p w14:paraId="55E6A815" w14:textId="77777777" w:rsidR="00E203BC" w:rsidRPr="00034038" w:rsidRDefault="00E203BC" w:rsidP="00E203BC">
                      <w:pPr>
                        <w:jc w:val="center"/>
                        <w:rPr>
                          <w:color w:val="7F7F7F" w:themeColor="text1" w:themeTint="80"/>
                          <w:sz w:val="32"/>
                          <w:szCs w:val="32"/>
                        </w:rPr>
                      </w:pPr>
                      <w:r w:rsidRPr="00034038">
                        <w:rPr>
                          <w:color w:val="7F7F7F" w:themeColor="text1" w:themeTint="80"/>
                          <w:sz w:val="32"/>
                          <w:szCs w:val="32"/>
                        </w:rPr>
                        <w:t>The Four Essential Conditions for Instructional Coaching</w:t>
                      </w:r>
                    </w:p>
                  </w:txbxContent>
                </v:textbox>
                <w10:wrap anchorx="margin"/>
              </v:shape>
            </w:pict>
          </mc:Fallback>
        </mc:AlternateContent>
      </w:r>
      <w:r>
        <w:rPr>
          <w:noProof/>
        </w:rPr>
        <w:drawing>
          <wp:anchor distT="0" distB="0" distL="114300" distR="114300" simplePos="0" relativeHeight="251658240" behindDoc="1" locked="0" layoutInCell="1" allowOverlap="1" wp14:anchorId="7462AAB6" wp14:editId="222D1643">
            <wp:simplePos x="0" y="0"/>
            <wp:positionH relativeFrom="margin">
              <wp:align>center</wp:align>
            </wp:positionH>
            <wp:positionV relativeFrom="paragraph">
              <wp:posOffset>205740</wp:posOffset>
            </wp:positionV>
            <wp:extent cx="9105900" cy="5076825"/>
            <wp:effectExtent l="0" t="0" r="38100" b="15875"/>
            <wp:wrapNone/>
            <wp:docPr id="1"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 r:lo="rId17" r:qs="rId18" r:cs="rId19"/>
              </a:graphicData>
            </a:graphic>
            <wp14:sizeRelH relativeFrom="margin">
              <wp14:pctWidth>0</wp14:pctWidth>
            </wp14:sizeRelH>
            <wp14:sizeRelV relativeFrom="margin">
              <wp14:pctHeight>0</wp14:pctHeight>
            </wp14:sizeRelV>
          </wp:anchor>
        </w:drawing>
      </w:r>
    </w:p>
    <w:p w14:paraId="308FADF8" w14:textId="77777777" w:rsidR="00227D06" w:rsidRPr="00227D06" w:rsidRDefault="00227D06" w:rsidP="00D54298">
      <w:pPr>
        <w:pStyle w:val="Heading4"/>
      </w:pPr>
    </w:p>
    <w:sectPr w:rsidR="00227D06" w:rsidRPr="00227D06" w:rsidSect="00227D06">
      <w:headerReference w:type="first" r:id="rId21"/>
      <w:pgSz w:w="15840" w:h="12240" w:orient="landscape" w:code="1"/>
      <w:pgMar w:top="1440" w:right="1440" w:bottom="2160" w:left="1440" w:header="0" w:footer="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310C69C" w14:textId="77777777" w:rsidR="00432810" w:rsidRDefault="00432810" w:rsidP="00524CD5">
      <w:r>
        <w:separator/>
      </w:r>
    </w:p>
  </w:endnote>
  <w:endnote w:type="continuationSeparator" w:id="0">
    <w:p w14:paraId="0BFCDE3D" w14:textId="77777777" w:rsidR="00432810" w:rsidRDefault="00432810" w:rsidP="00524CD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Lato">
    <w:panose1 w:val="020F0502020204030203"/>
    <w:charset w:val="00"/>
    <w:family w:val="swiss"/>
    <w:pitch w:val="variable"/>
    <w:sig w:usb0="E10002FF" w:usb1="5000ECFF" w:usb2="00000021" w:usb3="00000000" w:csb0="0000019F" w:csb1="00000000"/>
  </w:font>
  <w:font w:name="Calluna Sans">
    <w:panose1 w:val="02000000000000000000"/>
    <w:charset w:val="4D"/>
    <w:family w:val="auto"/>
    <w:notTrueType/>
    <w:pitch w:val="variable"/>
    <w:sig w:usb0="A000002F" w:usb1="5000206B" w:usb2="00000000" w:usb3="00000000" w:csb0="0000009B" w:csb1="00000000"/>
  </w:font>
  <w:font w:name="Yu Gothic Light">
    <w:panose1 w:val="020B0300000000000000"/>
    <w:charset w:val="80"/>
    <w:family w:val="swiss"/>
    <w:pitch w:val="variable"/>
    <w:sig w:usb0="E00002FF" w:usb1="2AC7FDFF" w:usb2="00000016" w:usb3="00000000" w:csb0="0002009F" w:csb1="00000000"/>
  </w:font>
  <w:font w:name="Calluna Sans Light">
    <w:panose1 w:val="020B0604020202020204"/>
    <w:charset w:val="4D"/>
    <w:family w:val="auto"/>
    <w:notTrueType/>
    <w:pitch w:val="variable"/>
    <w:sig w:usb0="A000002F" w:usb1="5000206B" w:usb2="00000000" w:usb3="00000000" w:csb0="0000009B" w:csb1="00000000"/>
  </w:font>
  <w:font w:name="Gotham Book">
    <w:panose1 w:val="020B0604020202020204"/>
    <w:charset w:val="00"/>
    <w:family w:val="auto"/>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lifornian FB">
    <w:panose1 w:val="0207040306080B030204"/>
    <w:charset w:val="4D"/>
    <w:family w:val="roman"/>
    <w:pitch w:val="variable"/>
    <w:sig w:usb0="00000003" w:usb1="00000000" w:usb2="00000000" w:usb3="00000000" w:csb0="00000001" w:csb1="00000000"/>
  </w:font>
  <w:font w:name="Yu Mincho">
    <w:panose1 w:val="02020400000000000000"/>
    <w:charset w:val="80"/>
    <w:family w:val="roman"/>
    <w:notTrueType/>
    <w:pitch w:val="variable"/>
    <w:sig w:usb0="800002E7" w:usb1="2AC7FCFF" w:usb2="00000012" w:usb3="00000000" w:csb0="000200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A4B1C3" w14:textId="77777777" w:rsidR="00CF1ABD" w:rsidRDefault="00CF1AB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75C116" w14:textId="77777777" w:rsidR="00CF1ABD" w:rsidRDefault="00CF1ABD">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06B919" w14:textId="77777777" w:rsidR="00CF1ABD" w:rsidRDefault="00CF1AB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210B94A" w14:textId="77777777" w:rsidR="00432810" w:rsidRDefault="00432810" w:rsidP="00524CD5">
      <w:r>
        <w:separator/>
      </w:r>
    </w:p>
  </w:footnote>
  <w:footnote w:type="continuationSeparator" w:id="0">
    <w:p w14:paraId="2B1D8AD3" w14:textId="77777777" w:rsidR="00432810" w:rsidRDefault="00432810" w:rsidP="00524CD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03E70C" w14:textId="77777777" w:rsidR="00CF1ABD" w:rsidRDefault="00CF1ABD">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A9B11B" w14:textId="77777777" w:rsidR="00524CD5" w:rsidRDefault="00BA4D22">
    <w:pPr>
      <w:pStyle w:val="Header"/>
    </w:pPr>
    <w:r>
      <w:rPr>
        <w:noProof/>
      </w:rPr>
      <w:drawing>
        <wp:anchor distT="0" distB="0" distL="114300" distR="114300" simplePos="0" relativeHeight="251659264" behindDoc="1" locked="0" layoutInCell="1" allowOverlap="1" wp14:anchorId="71A9ADD7" wp14:editId="157F0D0A">
          <wp:simplePos x="0" y="0"/>
          <wp:positionH relativeFrom="margin">
            <wp:posOffset>-914400</wp:posOffset>
          </wp:positionH>
          <wp:positionV relativeFrom="margin">
            <wp:posOffset>-914400</wp:posOffset>
          </wp:positionV>
          <wp:extent cx="10058400" cy="7772400"/>
          <wp:effectExtent l="0" t="0" r="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RFTS-2017-portrait-p2.png"/>
                  <pic:cNvPicPr/>
                </pic:nvPicPr>
                <pic:blipFill>
                  <a:blip r:embed="rId1">
                    <a:extLst>
                      <a:ext uri="{28A0092B-C50C-407E-A947-70E740481C1C}">
                        <a14:useLocalDpi xmlns:a14="http://schemas.microsoft.com/office/drawing/2010/main" val="0"/>
                      </a:ext>
                    </a:extLst>
                  </a:blip>
                  <a:stretch>
                    <a:fillRect/>
                  </a:stretch>
                </pic:blipFill>
                <pic:spPr>
                  <a:xfrm>
                    <a:off x="0" y="0"/>
                    <a:ext cx="10058400" cy="7772400"/>
                  </a:xfrm>
                  <a:prstGeom prst="rect">
                    <a:avLst/>
                  </a:prstGeom>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1B06D3" w14:textId="77777777" w:rsidR="00BA4D22" w:rsidRDefault="00BA4D22">
    <w:pPr>
      <w:pStyle w:val="Header"/>
    </w:pPr>
    <w:r>
      <w:rPr>
        <w:noProof/>
      </w:rPr>
      <w:drawing>
        <wp:anchor distT="0" distB="0" distL="114300" distR="114300" simplePos="0" relativeHeight="251658240" behindDoc="1" locked="0" layoutInCell="1" allowOverlap="1" wp14:anchorId="4623FCE4" wp14:editId="6DA9A2DF">
          <wp:simplePos x="0" y="0"/>
          <wp:positionH relativeFrom="margin">
            <wp:posOffset>-914400</wp:posOffset>
          </wp:positionH>
          <wp:positionV relativeFrom="margin">
            <wp:posOffset>-1280160</wp:posOffset>
          </wp:positionV>
          <wp:extent cx="10058400" cy="7772400"/>
          <wp:effectExtent l="0" t="0" r="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RFTS-Doc-Template-2p.png"/>
                  <pic:cNvPicPr/>
                </pic:nvPicPr>
                <pic:blipFill>
                  <a:blip r:embed="rId1">
                    <a:extLst>
                      <a:ext uri="{28A0092B-C50C-407E-A947-70E740481C1C}">
                        <a14:useLocalDpi xmlns:a14="http://schemas.microsoft.com/office/drawing/2010/main" val="0"/>
                      </a:ext>
                    </a:extLst>
                  </a:blip>
                  <a:stretch>
                    <a:fillRect/>
                  </a:stretch>
                </pic:blipFill>
                <pic:spPr>
                  <a:xfrm>
                    <a:off x="0" y="0"/>
                    <a:ext cx="10058400" cy="7772400"/>
                  </a:xfrm>
                  <a:prstGeom prst="rect">
                    <a:avLst/>
                  </a:prstGeom>
                </pic:spPr>
              </pic:pic>
            </a:graphicData>
          </a:graphic>
          <wp14:sizeRelH relativeFrom="page">
            <wp14:pctWidth>0</wp14:pctWidth>
          </wp14:sizeRelH>
          <wp14:sizeRelV relativeFrom="page">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B7C781" w14:textId="77777777" w:rsidR="005E4AC8" w:rsidRDefault="005E4AC8">
    <w:pPr>
      <w:pStyle w:val="Header"/>
    </w:pPr>
    <w:r>
      <w:rPr>
        <w:noProof/>
      </w:rPr>
      <w:drawing>
        <wp:anchor distT="0" distB="0" distL="114300" distR="114300" simplePos="0" relativeHeight="251661312" behindDoc="1" locked="0" layoutInCell="1" allowOverlap="1" wp14:anchorId="1FDA425E" wp14:editId="1330E5A5">
          <wp:simplePos x="0" y="0"/>
          <wp:positionH relativeFrom="margin">
            <wp:posOffset>-914400</wp:posOffset>
          </wp:positionH>
          <wp:positionV relativeFrom="margin">
            <wp:posOffset>-901700</wp:posOffset>
          </wp:positionV>
          <wp:extent cx="10058400" cy="7772400"/>
          <wp:effectExtent l="0" t="0" r="0"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RFTS-Doc-Template-2p.png"/>
                  <pic:cNvPicPr/>
                </pic:nvPicPr>
                <pic:blipFill>
                  <a:blip r:embed="rId1">
                    <a:extLst>
                      <a:ext uri="{28A0092B-C50C-407E-A947-70E740481C1C}">
                        <a14:useLocalDpi xmlns:a14="http://schemas.microsoft.com/office/drawing/2010/main" val="0"/>
                      </a:ext>
                    </a:extLst>
                  </a:blip>
                  <a:stretch>
                    <a:fillRect/>
                  </a:stretch>
                </pic:blipFill>
                <pic:spPr>
                  <a:xfrm>
                    <a:off x="0" y="0"/>
                    <a:ext cx="10058400" cy="7772400"/>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1D"/>
    <w:multiLevelType w:val="multilevel"/>
    <w:tmpl w:val="EEE68434"/>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4A1C94F4"/>
    <w:lvl w:ilvl="0">
      <w:start w:val="1"/>
      <w:numFmt w:val="decimal"/>
      <w:lvlText w:val="%1."/>
      <w:lvlJc w:val="left"/>
      <w:pPr>
        <w:tabs>
          <w:tab w:val="num" w:pos="1800"/>
        </w:tabs>
        <w:ind w:left="1800" w:hanging="360"/>
      </w:pPr>
    </w:lvl>
  </w:abstractNum>
  <w:abstractNum w:abstractNumId="2" w15:restartNumberingAfterBreak="0">
    <w:nsid w:val="FFFFFF7D"/>
    <w:multiLevelType w:val="singleLevel"/>
    <w:tmpl w:val="E7DC80E2"/>
    <w:lvl w:ilvl="0">
      <w:start w:val="1"/>
      <w:numFmt w:val="decimal"/>
      <w:lvlText w:val="%1."/>
      <w:lvlJc w:val="left"/>
      <w:pPr>
        <w:tabs>
          <w:tab w:val="num" w:pos="1440"/>
        </w:tabs>
        <w:ind w:left="1440" w:hanging="360"/>
      </w:pPr>
    </w:lvl>
  </w:abstractNum>
  <w:abstractNum w:abstractNumId="3" w15:restartNumberingAfterBreak="0">
    <w:nsid w:val="FFFFFF7E"/>
    <w:multiLevelType w:val="singleLevel"/>
    <w:tmpl w:val="D8583066"/>
    <w:lvl w:ilvl="0">
      <w:start w:val="1"/>
      <w:numFmt w:val="decimal"/>
      <w:lvlText w:val="%1."/>
      <w:lvlJc w:val="left"/>
      <w:pPr>
        <w:tabs>
          <w:tab w:val="num" w:pos="1080"/>
        </w:tabs>
        <w:ind w:left="1080" w:hanging="360"/>
      </w:pPr>
    </w:lvl>
  </w:abstractNum>
  <w:abstractNum w:abstractNumId="4" w15:restartNumberingAfterBreak="0">
    <w:nsid w:val="FFFFFF7F"/>
    <w:multiLevelType w:val="singleLevel"/>
    <w:tmpl w:val="45D0D294"/>
    <w:lvl w:ilvl="0">
      <w:start w:val="1"/>
      <w:numFmt w:val="decimal"/>
      <w:lvlText w:val="%1."/>
      <w:lvlJc w:val="left"/>
      <w:pPr>
        <w:tabs>
          <w:tab w:val="num" w:pos="720"/>
        </w:tabs>
        <w:ind w:left="720" w:hanging="360"/>
      </w:pPr>
    </w:lvl>
  </w:abstractNum>
  <w:abstractNum w:abstractNumId="5" w15:restartNumberingAfterBreak="0">
    <w:nsid w:val="FFFFFF80"/>
    <w:multiLevelType w:val="singleLevel"/>
    <w:tmpl w:val="E0A01402"/>
    <w:lvl w:ilvl="0">
      <w:start w:val="1"/>
      <w:numFmt w:val="bullet"/>
      <w:lvlText w:val=""/>
      <w:lvlJc w:val="left"/>
      <w:pPr>
        <w:tabs>
          <w:tab w:val="num" w:pos="1800"/>
        </w:tabs>
        <w:ind w:left="1800" w:hanging="360"/>
      </w:pPr>
      <w:rPr>
        <w:rFonts w:ascii="Symbol" w:hAnsi="Symbol" w:hint="default"/>
      </w:rPr>
    </w:lvl>
  </w:abstractNum>
  <w:abstractNum w:abstractNumId="6" w15:restartNumberingAfterBreak="0">
    <w:nsid w:val="FFFFFF81"/>
    <w:multiLevelType w:val="singleLevel"/>
    <w:tmpl w:val="E768FD30"/>
    <w:lvl w:ilvl="0">
      <w:start w:val="1"/>
      <w:numFmt w:val="bullet"/>
      <w:lvlText w:val=""/>
      <w:lvlJc w:val="left"/>
      <w:pPr>
        <w:tabs>
          <w:tab w:val="num" w:pos="1440"/>
        </w:tabs>
        <w:ind w:left="1440" w:hanging="360"/>
      </w:pPr>
      <w:rPr>
        <w:rFonts w:ascii="Symbol" w:hAnsi="Symbol" w:hint="default"/>
      </w:rPr>
    </w:lvl>
  </w:abstractNum>
  <w:abstractNum w:abstractNumId="7" w15:restartNumberingAfterBreak="0">
    <w:nsid w:val="FFFFFF82"/>
    <w:multiLevelType w:val="singleLevel"/>
    <w:tmpl w:val="CDA49E26"/>
    <w:lvl w:ilvl="0">
      <w:start w:val="1"/>
      <w:numFmt w:val="bullet"/>
      <w:lvlText w:val=""/>
      <w:lvlJc w:val="left"/>
      <w:pPr>
        <w:tabs>
          <w:tab w:val="num" w:pos="1080"/>
        </w:tabs>
        <w:ind w:left="1080" w:hanging="360"/>
      </w:pPr>
      <w:rPr>
        <w:rFonts w:ascii="Symbol" w:hAnsi="Symbol" w:hint="default"/>
      </w:rPr>
    </w:lvl>
  </w:abstractNum>
  <w:abstractNum w:abstractNumId="8" w15:restartNumberingAfterBreak="0">
    <w:nsid w:val="FFFFFF83"/>
    <w:multiLevelType w:val="singleLevel"/>
    <w:tmpl w:val="830623A6"/>
    <w:lvl w:ilvl="0">
      <w:start w:val="1"/>
      <w:numFmt w:val="bullet"/>
      <w:lvlText w:val=""/>
      <w:lvlJc w:val="left"/>
      <w:pPr>
        <w:tabs>
          <w:tab w:val="num" w:pos="720"/>
        </w:tabs>
        <w:ind w:left="720" w:hanging="360"/>
      </w:pPr>
      <w:rPr>
        <w:rFonts w:ascii="Symbol" w:hAnsi="Symbol" w:hint="default"/>
      </w:rPr>
    </w:lvl>
  </w:abstractNum>
  <w:abstractNum w:abstractNumId="9" w15:restartNumberingAfterBreak="0">
    <w:nsid w:val="FFFFFF88"/>
    <w:multiLevelType w:val="singleLevel"/>
    <w:tmpl w:val="31722A6C"/>
    <w:lvl w:ilvl="0">
      <w:start w:val="1"/>
      <w:numFmt w:val="decimal"/>
      <w:lvlText w:val="%1."/>
      <w:lvlJc w:val="left"/>
      <w:pPr>
        <w:tabs>
          <w:tab w:val="num" w:pos="360"/>
        </w:tabs>
        <w:ind w:left="360" w:hanging="360"/>
      </w:pPr>
    </w:lvl>
  </w:abstractNum>
  <w:abstractNum w:abstractNumId="10" w15:restartNumberingAfterBreak="0">
    <w:nsid w:val="FFFFFF89"/>
    <w:multiLevelType w:val="singleLevel"/>
    <w:tmpl w:val="00A6273E"/>
    <w:lvl w:ilvl="0">
      <w:start w:val="1"/>
      <w:numFmt w:val="bullet"/>
      <w:lvlText w:val=""/>
      <w:lvlJc w:val="left"/>
      <w:pPr>
        <w:tabs>
          <w:tab w:val="num" w:pos="360"/>
        </w:tabs>
        <w:ind w:left="360" w:hanging="360"/>
      </w:pPr>
      <w:rPr>
        <w:rFonts w:ascii="Symbol" w:hAnsi="Symbol" w:hint="default"/>
      </w:rPr>
    </w:lvl>
  </w:abstractNum>
  <w:abstractNum w:abstractNumId="11" w15:restartNumberingAfterBreak="0">
    <w:nsid w:val="0D35647C"/>
    <w:multiLevelType w:val="hybridMultilevel"/>
    <w:tmpl w:val="512091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B816ABC"/>
    <w:multiLevelType w:val="hybridMultilevel"/>
    <w:tmpl w:val="1B18C642"/>
    <w:lvl w:ilvl="0" w:tplc="7F0EB04C">
      <w:start w:val="1"/>
      <w:numFmt w:val="bullet"/>
      <w:lvlText w:val="•"/>
      <w:lvlJc w:val="left"/>
      <w:pPr>
        <w:tabs>
          <w:tab w:val="num" w:pos="720"/>
        </w:tabs>
        <w:ind w:left="720" w:hanging="360"/>
      </w:pPr>
      <w:rPr>
        <w:rFonts w:ascii="Times New Roman" w:hAnsi="Times New Roman" w:hint="default"/>
      </w:rPr>
    </w:lvl>
    <w:lvl w:ilvl="1" w:tplc="C5C6BDBE" w:tentative="1">
      <w:start w:val="1"/>
      <w:numFmt w:val="bullet"/>
      <w:lvlText w:val="•"/>
      <w:lvlJc w:val="left"/>
      <w:pPr>
        <w:tabs>
          <w:tab w:val="num" w:pos="1440"/>
        </w:tabs>
        <w:ind w:left="1440" w:hanging="360"/>
      </w:pPr>
      <w:rPr>
        <w:rFonts w:ascii="Times New Roman" w:hAnsi="Times New Roman" w:hint="default"/>
      </w:rPr>
    </w:lvl>
    <w:lvl w:ilvl="2" w:tplc="A350D1F8" w:tentative="1">
      <w:start w:val="1"/>
      <w:numFmt w:val="bullet"/>
      <w:lvlText w:val="•"/>
      <w:lvlJc w:val="left"/>
      <w:pPr>
        <w:tabs>
          <w:tab w:val="num" w:pos="2160"/>
        </w:tabs>
        <w:ind w:left="2160" w:hanging="360"/>
      </w:pPr>
      <w:rPr>
        <w:rFonts w:ascii="Times New Roman" w:hAnsi="Times New Roman" w:hint="default"/>
      </w:rPr>
    </w:lvl>
    <w:lvl w:ilvl="3" w:tplc="C400DE5A" w:tentative="1">
      <w:start w:val="1"/>
      <w:numFmt w:val="bullet"/>
      <w:lvlText w:val="•"/>
      <w:lvlJc w:val="left"/>
      <w:pPr>
        <w:tabs>
          <w:tab w:val="num" w:pos="2880"/>
        </w:tabs>
        <w:ind w:left="2880" w:hanging="360"/>
      </w:pPr>
      <w:rPr>
        <w:rFonts w:ascii="Times New Roman" w:hAnsi="Times New Roman" w:hint="default"/>
      </w:rPr>
    </w:lvl>
    <w:lvl w:ilvl="4" w:tplc="E1E0EB90" w:tentative="1">
      <w:start w:val="1"/>
      <w:numFmt w:val="bullet"/>
      <w:lvlText w:val="•"/>
      <w:lvlJc w:val="left"/>
      <w:pPr>
        <w:tabs>
          <w:tab w:val="num" w:pos="3600"/>
        </w:tabs>
        <w:ind w:left="3600" w:hanging="360"/>
      </w:pPr>
      <w:rPr>
        <w:rFonts w:ascii="Times New Roman" w:hAnsi="Times New Roman" w:hint="default"/>
      </w:rPr>
    </w:lvl>
    <w:lvl w:ilvl="5" w:tplc="AE2686EC" w:tentative="1">
      <w:start w:val="1"/>
      <w:numFmt w:val="bullet"/>
      <w:lvlText w:val="•"/>
      <w:lvlJc w:val="left"/>
      <w:pPr>
        <w:tabs>
          <w:tab w:val="num" w:pos="4320"/>
        </w:tabs>
        <w:ind w:left="4320" w:hanging="360"/>
      </w:pPr>
      <w:rPr>
        <w:rFonts w:ascii="Times New Roman" w:hAnsi="Times New Roman" w:hint="default"/>
      </w:rPr>
    </w:lvl>
    <w:lvl w:ilvl="6" w:tplc="A8A8A26C" w:tentative="1">
      <w:start w:val="1"/>
      <w:numFmt w:val="bullet"/>
      <w:lvlText w:val="•"/>
      <w:lvlJc w:val="left"/>
      <w:pPr>
        <w:tabs>
          <w:tab w:val="num" w:pos="5040"/>
        </w:tabs>
        <w:ind w:left="5040" w:hanging="360"/>
      </w:pPr>
      <w:rPr>
        <w:rFonts w:ascii="Times New Roman" w:hAnsi="Times New Roman" w:hint="default"/>
      </w:rPr>
    </w:lvl>
    <w:lvl w:ilvl="7" w:tplc="AC3E5FE6" w:tentative="1">
      <w:start w:val="1"/>
      <w:numFmt w:val="bullet"/>
      <w:lvlText w:val="•"/>
      <w:lvlJc w:val="left"/>
      <w:pPr>
        <w:tabs>
          <w:tab w:val="num" w:pos="5760"/>
        </w:tabs>
        <w:ind w:left="5760" w:hanging="360"/>
      </w:pPr>
      <w:rPr>
        <w:rFonts w:ascii="Times New Roman" w:hAnsi="Times New Roman" w:hint="default"/>
      </w:rPr>
    </w:lvl>
    <w:lvl w:ilvl="8" w:tplc="60FADDBA" w:tentative="1">
      <w:start w:val="1"/>
      <w:numFmt w:val="bullet"/>
      <w:lvlText w:val="•"/>
      <w:lvlJc w:val="left"/>
      <w:pPr>
        <w:tabs>
          <w:tab w:val="num" w:pos="6480"/>
        </w:tabs>
        <w:ind w:left="6480" w:hanging="360"/>
      </w:pPr>
      <w:rPr>
        <w:rFonts w:ascii="Times New Roman" w:hAnsi="Times New Roman" w:hint="default"/>
      </w:rPr>
    </w:lvl>
  </w:abstractNum>
  <w:abstractNum w:abstractNumId="13" w15:restartNumberingAfterBreak="0">
    <w:nsid w:val="6A7D7C1A"/>
    <w:multiLevelType w:val="hybridMultilevel"/>
    <w:tmpl w:val="A8A43D16"/>
    <w:lvl w:ilvl="0" w:tplc="C1405900">
      <w:start w:val="1"/>
      <w:numFmt w:val="bullet"/>
      <w:lvlText w:val=""/>
      <w:lvlJc w:val="left"/>
      <w:pPr>
        <w:ind w:left="720" w:hanging="360"/>
      </w:pPr>
      <w:rPr>
        <w:rFonts w:ascii="Symbol" w:hAnsi="Symbol" w:hint="default"/>
        <w:color w:val="57686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449162508">
    <w:abstractNumId w:val="0"/>
  </w:num>
  <w:num w:numId="2" w16cid:durableId="993336689">
    <w:abstractNumId w:val="1"/>
  </w:num>
  <w:num w:numId="3" w16cid:durableId="993410992">
    <w:abstractNumId w:val="2"/>
  </w:num>
  <w:num w:numId="4" w16cid:durableId="740102256">
    <w:abstractNumId w:val="3"/>
  </w:num>
  <w:num w:numId="5" w16cid:durableId="1199703103">
    <w:abstractNumId w:val="4"/>
  </w:num>
  <w:num w:numId="6" w16cid:durableId="1054430711">
    <w:abstractNumId w:val="9"/>
  </w:num>
  <w:num w:numId="7" w16cid:durableId="1288507312">
    <w:abstractNumId w:val="5"/>
  </w:num>
  <w:num w:numId="8" w16cid:durableId="1792936263">
    <w:abstractNumId w:val="6"/>
  </w:num>
  <w:num w:numId="9" w16cid:durableId="1573468390">
    <w:abstractNumId w:val="7"/>
  </w:num>
  <w:num w:numId="10" w16cid:durableId="888341863">
    <w:abstractNumId w:val="8"/>
  </w:num>
  <w:num w:numId="11" w16cid:durableId="1621958812">
    <w:abstractNumId w:val="10"/>
  </w:num>
  <w:num w:numId="12" w16cid:durableId="187066010">
    <w:abstractNumId w:val="11"/>
  </w:num>
  <w:num w:numId="13" w16cid:durableId="1037268448">
    <w:abstractNumId w:val="13"/>
  </w:num>
  <w:num w:numId="14" w16cid:durableId="65437825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attachedTemplate r:id="rId1"/>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B6F68"/>
    <w:rsid w:val="00034038"/>
    <w:rsid w:val="000C164F"/>
    <w:rsid w:val="000D5F78"/>
    <w:rsid w:val="00105EC6"/>
    <w:rsid w:val="00127A3C"/>
    <w:rsid w:val="00131BED"/>
    <w:rsid w:val="001A2554"/>
    <w:rsid w:val="001C3AB9"/>
    <w:rsid w:val="001E2EBA"/>
    <w:rsid w:val="001F3022"/>
    <w:rsid w:val="002201CE"/>
    <w:rsid w:val="002222C8"/>
    <w:rsid w:val="00222DD1"/>
    <w:rsid w:val="00227D06"/>
    <w:rsid w:val="00257D37"/>
    <w:rsid w:val="0027789B"/>
    <w:rsid w:val="00291C58"/>
    <w:rsid w:val="002D722F"/>
    <w:rsid w:val="00306092"/>
    <w:rsid w:val="003208B2"/>
    <w:rsid w:val="00363523"/>
    <w:rsid w:val="003950DF"/>
    <w:rsid w:val="003C738E"/>
    <w:rsid w:val="003D1CD6"/>
    <w:rsid w:val="003E7EA7"/>
    <w:rsid w:val="00432810"/>
    <w:rsid w:val="00453CC8"/>
    <w:rsid w:val="004C338B"/>
    <w:rsid w:val="004E4A03"/>
    <w:rsid w:val="0050466C"/>
    <w:rsid w:val="00524CD5"/>
    <w:rsid w:val="005D019A"/>
    <w:rsid w:val="005E3B43"/>
    <w:rsid w:val="005E4AC8"/>
    <w:rsid w:val="005F0EB1"/>
    <w:rsid w:val="00602DD7"/>
    <w:rsid w:val="0060417B"/>
    <w:rsid w:val="0062317B"/>
    <w:rsid w:val="006441D7"/>
    <w:rsid w:val="00672016"/>
    <w:rsid w:val="00682E96"/>
    <w:rsid w:val="006B5076"/>
    <w:rsid w:val="006E2295"/>
    <w:rsid w:val="00701E46"/>
    <w:rsid w:val="00717A82"/>
    <w:rsid w:val="00744A24"/>
    <w:rsid w:val="00765954"/>
    <w:rsid w:val="00795189"/>
    <w:rsid w:val="007E2646"/>
    <w:rsid w:val="008261F9"/>
    <w:rsid w:val="00867349"/>
    <w:rsid w:val="00913781"/>
    <w:rsid w:val="00916D03"/>
    <w:rsid w:val="00937E3D"/>
    <w:rsid w:val="00946467"/>
    <w:rsid w:val="00953B91"/>
    <w:rsid w:val="0096647D"/>
    <w:rsid w:val="009D71B7"/>
    <w:rsid w:val="00A115E6"/>
    <w:rsid w:val="00A44327"/>
    <w:rsid w:val="00A47591"/>
    <w:rsid w:val="00A54051"/>
    <w:rsid w:val="00A77BE7"/>
    <w:rsid w:val="00AB076E"/>
    <w:rsid w:val="00AC3AA2"/>
    <w:rsid w:val="00AC49E0"/>
    <w:rsid w:val="00AE2AB4"/>
    <w:rsid w:val="00B24B9F"/>
    <w:rsid w:val="00B35DC6"/>
    <w:rsid w:val="00B55E47"/>
    <w:rsid w:val="00B873FE"/>
    <w:rsid w:val="00BA4D22"/>
    <w:rsid w:val="00BD46EC"/>
    <w:rsid w:val="00C16EEF"/>
    <w:rsid w:val="00C30C5D"/>
    <w:rsid w:val="00C3441E"/>
    <w:rsid w:val="00C40A92"/>
    <w:rsid w:val="00C9461E"/>
    <w:rsid w:val="00CA66F4"/>
    <w:rsid w:val="00CB6F68"/>
    <w:rsid w:val="00CC2F9F"/>
    <w:rsid w:val="00CD6F41"/>
    <w:rsid w:val="00CE70AA"/>
    <w:rsid w:val="00CE735B"/>
    <w:rsid w:val="00CF1ABD"/>
    <w:rsid w:val="00D4743B"/>
    <w:rsid w:val="00D54298"/>
    <w:rsid w:val="00D971ED"/>
    <w:rsid w:val="00DD52F9"/>
    <w:rsid w:val="00DD6673"/>
    <w:rsid w:val="00DE7969"/>
    <w:rsid w:val="00DF7D2D"/>
    <w:rsid w:val="00E00727"/>
    <w:rsid w:val="00E12A28"/>
    <w:rsid w:val="00E203BC"/>
    <w:rsid w:val="00E47A7B"/>
    <w:rsid w:val="00E618FE"/>
    <w:rsid w:val="00E624CE"/>
    <w:rsid w:val="00E84438"/>
    <w:rsid w:val="00E85699"/>
    <w:rsid w:val="00EC2D7B"/>
    <w:rsid w:val="00EE0584"/>
    <w:rsid w:val="00F46DFA"/>
    <w:rsid w:val="00F55B10"/>
    <w:rsid w:val="00F570BB"/>
    <w:rsid w:val="00F642B1"/>
    <w:rsid w:val="00F73317"/>
    <w:rsid w:val="00F9410D"/>
    <w:rsid w:val="00FA3A4F"/>
    <w:rsid w:val="00FB1555"/>
    <w:rsid w:val="00FB693E"/>
    <w:rsid w:val="00FC3958"/>
    <w:rsid w:val="00FD648D"/>
    <w:rsid w:val="00FE78A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109EE976"/>
  <w14:defaultImageDpi w14:val="32767"/>
  <w15:docId w15:val="{AEFC790A-464C-41F5-8EC0-187AC89E81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642B1"/>
    <w:rPr>
      <w:rFonts w:ascii="Lato" w:hAnsi="Lato"/>
      <w:color w:val="6D6D6D"/>
    </w:rPr>
  </w:style>
  <w:style w:type="paragraph" w:styleId="Heading1">
    <w:name w:val="heading 1"/>
    <w:basedOn w:val="Normal"/>
    <w:next w:val="Normal"/>
    <w:link w:val="Heading1Char"/>
    <w:autoRedefine/>
    <w:uiPriority w:val="9"/>
    <w:qFormat/>
    <w:rsid w:val="002222C8"/>
    <w:pPr>
      <w:keepNext/>
      <w:keepLines/>
      <w:spacing w:before="240"/>
      <w:jc w:val="center"/>
      <w:outlineLvl w:val="0"/>
    </w:pPr>
    <w:rPr>
      <w:rFonts w:ascii="Calluna Sans" w:eastAsiaTheme="majorEastAsia" w:hAnsi="Calluna Sans" w:cstheme="majorBidi"/>
      <w:b/>
      <w:bCs/>
      <w:color w:val="444444"/>
      <w:sz w:val="52"/>
      <w:szCs w:val="32"/>
    </w:rPr>
  </w:style>
  <w:style w:type="paragraph" w:styleId="Heading2">
    <w:name w:val="heading 2"/>
    <w:basedOn w:val="Normal"/>
    <w:next w:val="Normal"/>
    <w:link w:val="Heading2Char"/>
    <w:autoRedefine/>
    <w:uiPriority w:val="9"/>
    <w:unhideWhenUsed/>
    <w:qFormat/>
    <w:rsid w:val="002222C8"/>
    <w:pPr>
      <w:keepNext/>
      <w:keepLines/>
      <w:spacing w:before="40"/>
      <w:outlineLvl w:val="1"/>
    </w:pPr>
    <w:rPr>
      <w:rFonts w:ascii="Calluna Sans" w:eastAsiaTheme="majorEastAsia" w:hAnsi="Calluna Sans" w:cstheme="majorBidi"/>
      <w:b/>
      <w:bCs/>
      <w:color w:val="444444"/>
      <w:sz w:val="48"/>
      <w:szCs w:val="26"/>
    </w:rPr>
  </w:style>
  <w:style w:type="paragraph" w:styleId="Heading3">
    <w:name w:val="heading 3"/>
    <w:basedOn w:val="Normal"/>
    <w:next w:val="Normal"/>
    <w:link w:val="Heading3Char"/>
    <w:autoRedefine/>
    <w:uiPriority w:val="9"/>
    <w:unhideWhenUsed/>
    <w:qFormat/>
    <w:rsid w:val="002222C8"/>
    <w:pPr>
      <w:keepNext/>
      <w:keepLines/>
      <w:spacing w:before="40"/>
      <w:outlineLvl w:val="2"/>
    </w:pPr>
    <w:rPr>
      <w:rFonts w:ascii="Calluna Sans" w:eastAsiaTheme="majorEastAsia" w:hAnsi="Calluna Sans" w:cstheme="majorBidi"/>
      <w:b/>
      <w:bCs/>
      <w:color w:val="444444"/>
      <w:sz w:val="40"/>
    </w:rPr>
  </w:style>
  <w:style w:type="paragraph" w:styleId="Heading4">
    <w:name w:val="heading 4"/>
    <w:basedOn w:val="Normal"/>
    <w:next w:val="Normal"/>
    <w:link w:val="Heading4Char"/>
    <w:autoRedefine/>
    <w:uiPriority w:val="9"/>
    <w:unhideWhenUsed/>
    <w:qFormat/>
    <w:rsid w:val="002222C8"/>
    <w:pPr>
      <w:keepNext/>
      <w:keepLines/>
      <w:spacing w:before="40"/>
      <w:outlineLvl w:val="3"/>
    </w:pPr>
    <w:rPr>
      <w:rFonts w:ascii="Calluna Sans" w:eastAsiaTheme="majorEastAsia" w:hAnsi="Calluna Sans" w:cstheme="majorBidi"/>
      <w:b/>
      <w:bCs/>
      <w:color w:val="444444"/>
      <w:sz w:val="32"/>
    </w:rPr>
  </w:style>
  <w:style w:type="paragraph" w:styleId="Heading5">
    <w:name w:val="heading 5"/>
    <w:basedOn w:val="Normal"/>
    <w:next w:val="Normal"/>
    <w:link w:val="Heading5Char"/>
    <w:autoRedefine/>
    <w:uiPriority w:val="9"/>
    <w:semiHidden/>
    <w:unhideWhenUsed/>
    <w:qFormat/>
    <w:rsid w:val="004E4A03"/>
    <w:pPr>
      <w:keepNext/>
      <w:keepLines/>
      <w:spacing w:before="40"/>
      <w:outlineLvl w:val="4"/>
    </w:pPr>
    <w:rPr>
      <w:rFonts w:ascii="Calluna Sans Light" w:eastAsiaTheme="majorEastAsia" w:hAnsi="Calluna Sans Light" w:cstheme="majorBidi"/>
      <w:color w:val="13A0E3"/>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autoRedefine/>
    <w:uiPriority w:val="99"/>
    <w:unhideWhenUsed/>
    <w:rsid w:val="00524CD5"/>
    <w:pPr>
      <w:tabs>
        <w:tab w:val="center" w:pos="4680"/>
        <w:tab w:val="right" w:pos="9360"/>
      </w:tabs>
    </w:pPr>
  </w:style>
  <w:style w:type="character" w:customStyle="1" w:styleId="HeaderChar">
    <w:name w:val="Header Char"/>
    <w:basedOn w:val="DefaultParagraphFont"/>
    <w:link w:val="Header"/>
    <w:uiPriority w:val="99"/>
    <w:rsid w:val="00524CD5"/>
  </w:style>
  <w:style w:type="paragraph" w:styleId="Footer">
    <w:name w:val="footer"/>
    <w:basedOn w:val="Normal"/>
    <w:link w:val="FooterChar"/>
    <w:autoRedefine/>
    <w:uiPriority w:val="99"/>
    <w:unhideWhenUsed/>
    <w:rsid w:val="00524CD5"/>
    <w:pPr>
      <w:tabs>
        <w:tab w:val="center" w:pos="4680"/>
        <w:tab w:val="right" w:pos="9360"/>
      </w:tabs>
    </w:pPr>
  </w:style>
  <w:style w:type="character" w:customStyle="1" w:styleId="FooterChar">
    <w:name w:val="Footer Char"/>
    <w:basedOn w:val="DefaultParagraphFont"/>
    <w:link w:val="Footer"/>
    <w:uiPriority w:val="99"/>
    <w:rsid w:val="00524CD5"/>
  </w:style>
  <w:style w:type="character" w:customStyle="1" w:styleId="Heading1Char">
    <w:name w:val="Heading 1 Char"/>
    <w:basedOn w:val="DefaultParagraphFont"/>
    <w:link w:val="Heading1"/>
    <w:uiPriority w:val="9"/>
    <w:rsid w:val="002222C8"/>
    <w:rPr>
      <w:rFonts w:ascii="Calluna Sans" w:eastAsiaTheme="majorEastAsia" w:hAnsi="Calluna Sans" w:cstheme="majorBidi"/>
      <w:b/>
      <w:bCs/>
      <w:color w:val="444444"/>
      <w:sz w:val="52"/>
      <w:szCs w:val="32"/>
    </w:rPr>
  </w:style>
  <w:style w:type="table" w:styleId="TableGrid">
    <w:name w:val="Table Grid"/>
    <w:basedOn w:val="TableNormal"/>
    <w:uiPriority w:val="59"/>
    <w:rsid w:val="001F302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31">
    <w:name w:val="Grid Table 4 - Accent 31"/>
    <w:basedOn w:val="TableNormal"/>
    <w:uiPriority w:val="49"/>
    <w:rsid w:val="001F3022"/>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styleId="DocumentMap">
    <w:name w:val="Document Map"/>
    <w:basedOn w:val="Normal"/>
    <w:link w:val="DocumentMapChar"/>
    <w:uiPriority w:val="99"/>
    <w:semiHidden/>
    <w:unhideWhenUsed/>
    <w:rsid w:val="006441D7"/>
    <w:rPr>
      <w:rFonts w:ascii="Times New Roman" w:hAnsi="Times New Roman" w:cs="Times New Roman"/>
    </w:rPr>
  </w:style>
  <w:style w:type="character" w:customStyle="1" w:styleId="DocumentMapChar">
    <w:name w:val="Document Map Char"/>
    <w:basedOn w:val="DefaultParagraphFont"/>
    <w:link w:val="DocumentMap"/>
    <w:uiPriority w:val="99"/>
    <w:semiHidden/>
    <w:rsid w:val="006441D7"/>
    <w:rPr>
      <w:rFonts w:ascii="Times New Roman" w:hAnsi="Times New Roman" w:cs="Times New Roman"/>
    </w:rPr>
  </w:style>
  <w:style w:type="paragraph" w:styleId="Revision">
    <w:name w:val="Revision"/>
    <w:hidden/>
    <w:uiPriority w:val="99"/>
    <w:semiHidden/>
    <w:rsid w:val="006441D7"/>
    <w:rPr>
      <w:rFonts w:ascii="Gotham Book" w:hAnsi="Gotham Book"/>
    </w:rPr>
  </w:style>
  <w:style w:type="character" w:customStyle="1" w:styleId="Heading2Char">
    <w:name w:val="Heading 2 Char"/>
    <w:basedOn w:val="DefaultParagraphFont"/>
    <w:link w:val="Heading2"/>
    <w:uiPriority w:val="9"/>
    <w:rsid w:val="002222C8"/>
    <w:rPr>
      <w:rFonts w:ascii="Calluna Sans" w:eastAsiaTheme="majorEastAsia" w:hAnsi="Calluna Sans" w:cstheme="majorBidi"/>
      <w:b/>
      <w:bCs/>
      <w:color w:val="444444"/>
      <w:sz w:val="48"/>
      <w:szCs w:val="26"/>
    </w:rPr>
  </w:style>
  <w:style w:type="character" w:customStyle="1" w:styleId="Heading3Char">
    <w:name w:val="Heading 3 Char"/>
    <w:basedOn w:val="DefaultParagraphFont"/>
    <w:link w:val="Heading3"/>
    <w:uiPriority w:val="9"/>
    <w:rsid w:val="002222C8"/>
    <w:rPr>
      <w:rFonts w:ascii="Calluna Sans" w:eastAsiaTheme="majorEastAsia" w:hAnsi="Calluna Sans" w:cstheme="majorBidi"/>
      <w:b/>
      <w:bCs/>
      <w:color w:val="444444"/>
      <w:sz w:val="40"/>
    </w:rPr>
  </w:style>
  <w:style w:type="character" w:customStyle="1" w:styleId="Heading4Char">
    <w:name w:val="Heading 4 Char"/>
    <w:basedOn w:val="DefaultParagraphFont"/>
    <w:link w:val="Heading4"/>
    <w:uiPriority w:val="9"/>
    <w:rsid w:val="002222C8"/>
    <w:rPr>
      <w:rFonts w:ascii="Calluna Sans" w:eastAsiaTheme="majorEastAsia" w:hAnsi="Calluna Sans" w:cstheme="majorBidi"/>
      <w:b/>
      <w:bCs/>
      <w:color w:val="444444"/>
      <w:sz w:val="32"/>
    </w:rPr>
  </w:style>
  <w:style w:type="paragraph" w:styleId="ListParagraph">
    <w:name w:val="List Paragraph"/>
    <w:basedOn w:val="Normal"/>
    <w:autoRedefine/>
    <w:uiPriority w:val="34"/>
    <w:qFormat/>
    <w:rsid w:val="002D722F"/>
    <w:pPr>
      <w:spacing w:before="120" w:after="120"/>
      <w:ind w:left="720"/>
      <w:contextualSpacing/>
    </w:pPr>
  </w:style>
  <w:style w:type="table" w:customStyle="1" w:styleId="TableHeader">
    <w:name w:val="Table Header"/>
    <w:basedOn w:val="TableNormal"/>
    <w:uiPriority w:val="99"/>
    <w:rsid w:val="002D722F"/>
    <w:tblPr/>
    <w:tblStylePr w:type="firstRow">
      <w:rPr>
        <w:rFonts w:ascii="Gotham Book" w:hAnsi="Gotham Book"/>
        <w:sz w:val="32"/>
      </w:rPr>
      <w:tblPr/>
      <w:tcPr>
        <w:shd w:val="clear" w:color="auto" w:fill="FFFFFF" w:themeFill="background1"/>
      </w:tcPr>
    </w:tblStylePr>
  </w:style>
  <w:style w:type="paragraph" w:customStyle="1" w:styleId="TableHead">
    <w:name w:val="Table Head"/>
    <w:basedOn w:val="Normal"/>
    <w:autoRedefine/>
    <w:qFormat/>
    <w:rsid w:val="00765954"/>
    <w:rPr>
      <w:b/>
      <w:bCs/>
      <w:color w:val="FFFFFF" w:themeColor="background1"/>
    </w:rPr>
  </w:style>
  <w:style w:type="paragraph" w:customStyle="1" w:styleId="Default">
    <w:name w:val="Default"/>
    <w:autoRedefine/>
    <w:qFormat/>
    <w:rsid w:val="00F642B1"/>
    <w:pPr>
      <w:widowControl w:val="0"/>
      <w:autoSpaceDE w:val="0"/>
      <w:autoSpaceDN w:val="0"/>
      <w:adjustRightInd w:val="0"/>
    </w:pPr>
    <w:rPr>
      <w:rFonts w:ascii="Lato" w:hAnsi="Lato" w:cs="Arial"/>
      <w:color w:val="444444"/>
    </w:rPr>
  </w:style>
  <w:style w:type="table" w:customStyle="1" w:styleId="RRFTStable">
    <w:name w:val="RRFTS table"/>
    <w:basedOn w:val="TableNormal"/>
    <w:uiPriority w:val="99"/>
    <w:rsid w:val="003208B2"/>
    <w:tblPr/>
  </w:style>
  <w:style w:type="paragraph" w:styleId="BalloonText">
    <w:name w:val="Balloon Text"/>
    <w:basedOn w:val="Normal"/>
    <w:link w:val="BalloonTextChar"/>
    <w:uiPriority w:val="99"/>
    <w:semiHidden/>
    <w:unhideWhenUsed/>
    <w:rsid w:val="00F642B1"/>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F642B1"/>
    <w:rPr>
      <w:rFonts w:ascii="Times New Roman" w:hAnsi="Times New Roman" w:cs="Times New Roman"/>
      <w:color w:val="57686B"/>
      <w:sz w:val="18"/>
      <w:szCs w:val="18"/>
    </w:rPr>
  </w:style>
  <w:style w:type="character" w:customStyle="1" w:styleId="Heading5Char">
    <w:name w:val="Heading 5 Char"/>
    <w:basedOn w:val="DefaultParagraphFont"/>
    <w:link w:val="Heading5"/>
    <w:uiPriority w:val="9"/>
    <w:semiHidden/>
    <w:rsid w:val="004E4A03"/>
    <w:rPr>
      <w:rFonts w:ascii="Calluna Sans Light" w:eastAsiaTheme="majorEastAsia" w:hAnsi="Calluna Sans Light" w:cstheme="majorBidi"/>
      <w:color w:val="13A0E3"/>
    </w:rPr>
  </w:style>
  <w:style w:type="paragraph" w:customStyle="1" w:styleId="Style1">
    <w:name w:val="Style1"/>
    <w:basedOn w:val="Normal"/>
    <w:link w:val="Style1Char"/>
    <w:qFormat/>
    <w:rsid w:val="00D54298"/>
    <w:pPr>
      <w:contextualSpacing/>
      <w:jc w:val="center"/>
    </w:pPr>
    <w:rPr>
      <w:rFonts w:ascii="Californian FB" w:eastAsiaTheme="minorEastAsia" w:hAnsi="Californian FB"/>
      <w:b/>
      <w:i/>
      <w:color w:val="auto"/>
      <w:sz w:val="40"/>
      <w:szCs w:val="22"/>
    </w:rPr>
  </w:style>
  <w:style w:type="paragraph" w:customStyle="1" w:styleId="Style2">
    <w:name w:val="Style2"/>
    <w:basedOn w:val="Normal"/>
    <w:link w:val="Style2Char"/>
    <w:qFormat/>
    <w:rsid w:val="00D54298"/>
    <w:pPr>
      <w:contextualSpacing/>
      <w:jc w:val="center"/>
    </w:pPr>
    <w:rPr>
      <w:rFonts w:ascii="Californian FB" w:eastAsiaTheme="minorEastAsia" w:hAnsi="Californian FB"/>
      <w:color w:val="auto"/>
      <w:sz w:val="28"/>
      <w:szCs w:val="22"/>
    </w:rPr>
  </w:style>
  <w:style w:type="character" w:customStyle="1" w:styleId="Style1Char">
    <w:name w:val="Style1 Char"/>
    <w:basedOn w:val="DefaultParagraphFont"/>
    <w:link w:val="Style1"/>
    <w:rsid w:val="00D54298"/>
    <w:rPr>
      <w:rFonts w:ascii="Californian FB" w:eastAsiaTheme="minorEastAsia" w:hAnsi="Californian FB"/>
      <w:b/>
      <w:i/>
      <w:sz w:val="40"/>
      <w:szCs w:val="22"/>
    </w:rPr>
  </w:style>
  <w:style w:type="character" w:customStyle="1" w:styleId="Style2Char">
    <w:name w:val="Style2 Char"/>
    <w:basedOn w:val="DefaultParagraphFont"/>
    <w:link w:val="Style2"/>
    <w:rsid w:val="00D54298"/>
    <w:rPr>
      <w:rFonts w:ascii="Californian FB" w:eastAsiaTheme="minorEastAsia" w:hAnsi="Californian FB"/>
      <w:sz w:val="28"/>
      <w:szCs w:val="22"/>
    </w:rPr>
  </w:style>
  <w:style w:type="table" w:customStyle="1" w:styleId="TableGrid1">
    <w:name w:val="Table Grid1"/>
    <w:basedOn w:val="TableNormal"/>
    <w:next w:val="TableGrid"/>
    <w:uiPriority w:val="59"/>
    <w:rsid w:val="00D54298"/>
    <w:rPr>
      <w:rFonts w:eastAsiaTheme="minorEastAsia"/>
      <w:sz w:val="22"/>
      <w:szCs w:val="22"/>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40295887">
      <w:bodyDiv w:val="1"/>
      <w:marLeft w:val="0"/>
      <w:marRight w:val="0"/>
      <w:marTop w:val="0"/>
      <w:marBottom w:val="0"/>
      <w:divBdr>
        <w:top w:val="none" w:sz="0" w:space="0" w:color="auto"/>
        <w:left w:val="none" w:sz="0" w:space="0" w:color="auto"/>
        <w:bottom w:val="none" w:sz="0" w:space="0" w:color="auto"/>
        <w:right w:val="none" w:sz="0" w:space="0" w:color="auto"/>
      </w:divBdr>
      <w:divsChild>
        <w:div w:id="1411657534">
          <w:marLeft w:val="547"/>
          <w:marRight w:val="0"/>
          <w:marTop w:val="0"/>
          <w:marBottom w:val="0"/>
          <w:divBdr>
            <w:top w:val="none" w:sz="0" w:space="0" w:color="auto"/>
            <w:left w:val="none" w:sz="0" w:space="0" w:color="auto"/>
            <w:bottom w:val="none" w:sz="0" w:space="0" w:color="auto"/>
            <w:right w:val="none" w:sz="0" w:space="0" w:color="auto"/>
          </w:divBdr>
        </w:div>
        <w:div w:id="629283473">
          <w:marLeft w:val="547"/>
          <w:marRight w:val="0"/>
          <w:marTop w:val="0"/>
          <w:marBottom w:val="0"/>
          <w:divBdr>
            <w:top w:val="none" w:sz="0" w:space="0" w:color="auto"/>
            <w:left w:val="none" w:sz="0" w:space="0" w:color="auto"/>
            <w:bottom w:val="none" w:sz="0" w:space="0" w:color="auto"/>
            <w:right w:val="none" w:sz="0" w:space="0" w:color="auto"/>
          </w:divBdr>
        </w:div>
      </w:divsChild>
    </w:div>
    <w:div w:id="950473687">
      <w:bodyDiv w:val="1"/>
      <w:marLeft w:val="0"/>
      <w:marRight w:val="0"/>
      <w:marTop w:val="0"/>
      <w:marBottom w:val="0"/>
      <w:divBdr>
        <w:top w:val="none" w:sz="0" w:space="0" w:color="auto"/>
        <w:left w:val="none" w:sz="0" w:space="0" w:color="auto"/>
        <w:bottom w:val="none" w:sz="0" w:space="0" w:color="auto"/>
        <w:right w:val="none" w:sz="0" w:space="0" w:color="auto"/>
      </w:divBdr>
      <w:divsChild>
        <w:div w:id="1648895203">
          <w:marLeft w:val="547"/>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footer" Target="footer2.xml"/><Relationship Id="rId18" Type="http://schemas.openxmlformats.org/officeDocument/2006/relationships/diagramQuickStyle" Target="diagrams/quickStyle1.xml"/><Relationship Id="rId3" Type="http://schemas.openxmlformats.org/officeDocument/2006/relationships/customXml" Target="../customXml/item3.xml"/><Relationship Id="rId21" Type="http://schemas.openxmlformats.org/officeDocument/2006/relationships/header" Target="header4.xml"/><Relationship Id="rId7" Type="http://schemas.openxmlformats.org/officeDocument/2006/relationships/webSettings" Target="webSettings.xml"/><Relationship Id="rId12" Type="http://schemas.openxmlformats.org/officeDocument/2006/relationships/footer" Target="footer1.xml"/><Relationship Id="rId17" Type="http://schemas.openxmlformats.org/officeDocument/2006/relationships/diagramLayout" Target="diagrams/layout1.xml"/><Relationship Id="rId2" Type="http://schemas.openxmlformats.org/officeDocument/2006/relationships/customXml" Target="../customXml/item2.xml"/><Relationship Id="rId16" Type="http://schemas.openxmlformats.org/officeDocument/2006/relationships/diagramData" Target="diagrams/data1.xml"/><Relationship Id="rId20" Type="http://schemas.microsoft.com/office/2007/relationships/diagramDrawing" Target="diagrams/drawing1.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eader" Target="header2.xml"/><Relationship Id="rId5" Type="http://schemas.openxmlformats.org/officeDocument/2006/relationships/styles" Target="styles.xml"/><Relationship Id="rId15" Type="http://schemas.openxmlformats.org/officeDocument/2006/relationships/footer" Target="footer3.xml"/><Relationship Id="rId23" Type="http://schemas.openxmlformats.org/officeDocument/2006/relationships/theme" Target="theme/theme1.xml"/><Relationship Id="rId10" Type="http://schemas.openxmlformats.org/officeDocument/2006/relationships/header" Target="header1.xml"/><Relationship Id="rId19" Type="http://schemas.openxmlformats.org/officeDocument/2006/relationships/diagramColors" Target="diagrams/colors1.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header" Target="header3.xml"/><Relationship Id="rId22" Type="http://schemas.openxmlformats.org/officeDocument/2006/relationships/fontTable" Target="fontTable.xml"/></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_rels/header4.xml.rels><?xml version="1.0" encoding="UTF-8" standalone="yes"?>
<Relationships xmlns="http://schemas.openxmlformats.org/package/2006/relationships"><Relationship Id="rId1" Type="http://schemas.openxmlformats.org/officeDocument/2006/relationships/image" Target="media/image7.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murillo\AppData\Local\Microsoft\Windows\INetCache\Content.Outlook\RBQT2U4N\Resource%20Template%20Landscape%202019-%20CC%20(1).dotx" TargetMode="External"/></Relationships>
</file>

<file path=word/diagrams/_rels/data1.xml.rels><?xml version="1.0" encoding="UTF-8" standalone="yes"?>
<Relationships xmlns="http://schemas.openxmlformats.org/package/2006/relationships"><Relationship Id="rId3" Type="http://schemas.openxmlformats.org/officeDocument/2006/relationships/image" Target="../media/image5.jpg"/><Relationship Id="rId2" Type="http://schemas.openxmlformats.org/officeDocument/2006/relationships/image" Target="../media/image4.jpg"/><Relationship Id="rId1" Type="http://schemas.openxmlformats.org/officeDocument/2006/relationships/image" Target="../media/image3.jpg"/><Relationship Id="rId4" Type="http://schemas.openxmlformats.org/officeDocument/2006/relationships/image" Target="../media/image6.jpg"/></Relationships>
</file>

<file path=word/diagrams/_rels/drawing1.xml.rels><?xml version="1.0" encoding="UTF-8" standalone="yes"?>
<Relationships xmlns="http://schemas.openxmlformats.org/package/2006/relationships"><Relationship Id="rId3" Type="http://schemas.openxmlformats.org/officeDocument/2006/relationships/image" Target="../media/image5.jpg"/><Relationship Id="rId2" Type="http://schemas.openxmlformats.org/officeDocument/2006/relationships/image" Target="../media/image4.jpg"/><Relationship Id="rId1" Type="http://schemas.openxmlformats.org/officeDocument/2006/relationships/image" Target="../media/image3.jpg"/><Relationship Id="rId4" Type="http://schemas.openxmlformats.org/officeDocument/2006/relationships/image" Target="../media/image6.jp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FEC44506-0F0F-4AFA-A201-D29ED7D9E769}" type="doc">
      <dgm:prSet loTypeId="urn:microsoft.com/office/officeart/2005/8/layout/hList7" loCatId="relationship" qsTypeId="urn:microsoft.com/office/officeart/2005/8/quickstyle/simple1" qsCatId="simple" csTypeId="urn:microsoft.com/office/officeart/2005/8/colors/accent1_2" csCatId="accent1" phldr="1"/>
      <dgm:spPr/>
      <dgm:t>
        <a:bodyPr/>
        <a:lstStyle/>
        <a:p>
          <a:endParaRPr lang="en-US"/>
        </a:p>
      </dgm:t>
    </dgm:pt>
    <dgm:pt modelId="{90E0DD87-9FAC-4267-8CB4-3004F8DEE7D6}">
      <dgm:prSet custT="1"/>
      <dgm:spPr/>
      <dgm:t>
        <a:bodyPr/>
        <a:lstStyle/>
        <a:p>
          <a:r>
            <a:rPr lang="en-US" sz="1200" b="1">
              <a:latin typeface="Lato" panose="020F0502020204030203" pitchFamily="34" charset="0"/>
            </a:rPr>
            <a:t>Structures for Collaboration </a:t>
          </a:r>
        </a:p>
        <a:p>
          <a:r>
            <a:rPr lang="en-US" sz="1200" b="0">
              <a:latin typeface="Lato" panose="020F0502020204030203" pitchFamily="34" charset="0"/>
            </a:rPr>
            <a:t>The site has set aside blocks of time and put in place measures to ensure coach and teachers have opportunities to work together. Coaching is embedded into the structure of planning teams and professional learning communities.</a:t>
          </a:r>
          <a:endParaRPr lang="en-US" sz="1200">
            <a:latin typeface="Lato" panose="020F0502020204030203" pitchFamily="34" charset="0"/>
          </a:endParaRPr>
        </a:p>
      </dgm:t>
    </dgm:pt>
    <dgm:pt modelId="{24F41940-B86E-40FE-8A6A-163F35290286}" type="parTrans" cxnId="{1F6B2E7B-17B2-4A6A-8192-2BF00657705B}">
      <dgm:prSet/>
      <dgm:spPr/>
      <dgm:t>
        <a:bodyPr/>
        <a:lstStyle/>
        <a:p>
          <a:endParaRPr lang="en-US"/>
        </a:p>
      </dgm:t>
    </dgm:pt>
    <dgm:pt modelId="{1A9B4942-C753-40F6-8341-0935B7D25DE9}" type="sibTrans" cxnId="{1F6B2E7B-17B2-4A6A-8192-2BF00657705B}">
      <dgm:prSet/>
      <dgm:spPr/>
      <dgm:t>
        <a:bodyPr/>
        <a:lstStyle/>
        <a:p>
          <a:endParaRPr lang="en-US"/>
        </a:p>
      </dgm:t>
    </dgm:pt>
    <dgm:pt modelId="{7D156ACB-6BCC-42F7-9158-0EF0F9A99A53}">
      <dgm:prSet custT="1"/>
      <dgm:spPr/>
      <dgm:t>
        <a:bodyPr/>
        <a:lstStyle/>
        <a:p>
          <a:r>
            <a:rPr lang="en-US" sz="1200" b="1">
              <a:latin typeface="Lato" panose="020F0502020204030203" pitchFamily="34" charset="0"/>
            </a:rPr>
            <a:t>Professional Development for Instructional Coaching </a:t>
          </a:r>
        </a:p>
        <a:p>
          <a:r>
            <a:rPr lang="en-US" sz="1200" b="0">
              <a:latin typeface="Lato" panose="020F0502020204030203" pitchFamily="34" charset="0"/>
            </a:rPr>
            <a:t>In this setting, everyone is seen as a learner. The site is oriented toward growth and improvement of all professionals, and supports the coach in seeking additional professional growth and development opportunities. </a:t>
          </a:r>
          <a:endParaRPr lang="en-US" sz="1200">
            <a:latin typeface="Lato" panose="020F0502020204030203" pitchFamily="34" charset="0"/>
          </a:endParaRPr>
        </a:p>
      </dgm:t>
    </dgm:pt>
    <dgm:pt modelId="{5262C154-5810-4588-B389-7BF881D42725}" type="parTrans" cxnId="{82C33475-F525-4644-9CCF-A2FB6E29B523}">
      <dgm:prSet/>
      <dgm:spPr/>
      <dgm:t>
        <a:bodyPr/>
        <a:lstStyle/>
        <a:p>
          <a:endParaRPr lang="en-US"/>
        </a:p>
      </dgm:t>
    </dgm:pt>
    <dgm:pt modelId="{21CBD26D-2582-41C3-BF99-526787748EBD}" type="sibTrans" cxnId="{82C33475-F525-4644-9CCF-A2FB6E29B523}">
      <dgm:prSet/>
      <dgm:spPr/>
      <dgm:t>
        <a:bodyPr/>
        <a:lstStyle/>
        <a:p>
          <a:endParaRPr lang="en-US"/>
        </a:p>
      </dgm:t>
    </dgm:pt>
    <dgm:pt modelId="{AAAE1159-2DC2-43E5-9460-CCC9E76AEFAA}">
      <dgm:prSet custT="1"/>
      <dgm:spPr/>
      <dgm:t>
        <a:bodyPr/>
        <a:lstStyle/>
        <a:p>
          <a:r>
            <a:rPr lang="en-US" sz="1200" b="1">
              <a:latin typeface="Lato" panose="020F0502020204030203" pitchFamily="34" charset="0"/>
            </a:rPr>
            <a:t>Leadership Support for Coaching</a:t>
          </a:r>
        </a:p>
        <a:p>
          <a:r>
            <a:rPr lang="en-US" sz="1200" b="0">
              <a:latin typeface="Lato" panose="020F0502020204030203" pitchFamily="34" charset="0"/>
            </a:rPr>
            <a:t>The leader has a clear vision of the coach’s role and is fully supportive of their work. The site leader has a clear vision of their own role in the coaching effort, in terms of allocating resources, time, support for the coach, and clear communication.</a:t>
          </a:r>
          <a:endParaRPr lang="en-US" sz="1200">
            <a:latin typeface="Lato" panose="020F0502020204030203" pitchFamily="34" charset="0"/>
          </a:endParaRPr>
        </a:p>
      </dgm:t>
    </dgm:pt>
    <dgm:pt modelId="{71A7DEDF-ABFB-49A9-AC15-25BC7B4C1D5B}" type="sibTrans" cxnId="{C916EB27-BA68-44AF-B82A-8DC811F37DDD}">
      <dgm:prSet/>
      <dgm:spPr/>
      <dgm:t>
        <a:bodyPr/>
        <a:lstStyle/>
        <a:p>
          <a:endParaRPr lang="en-US"/>
        </a:p>
      </dgm:t>
    </dgm:pt>
    <dgm:pt modelId="{117ADC1D-0517-4ED8-B08D-DBBF9EC0CDC5}" type="parTrans" cxnId="{C916EB27-BA68-44AF-B82A-8DC811F37DDD}">
      <dgm:prSet/>
      <dgm:spPr/>
      <dgm:t>
        <a:bodyPr/>
        <a:lstStyle/>
        <a:p>
          <a:endParaRPr lang="en-US"/>
        </a:p>
      </dgm:t>
    </dgm:pt>
    <dgm:pt modelId="{95A46A1E-AB3E-4648-922E-B40529FB3828}">
      <dgm:prSet phldrT="[Text]" custT="1"/>
      <dgm:spPr/>
      <dgm:t>
        <a:bodyPr/>
        <a:lstStyle/>
        <a:p>
          <a:pPr algn="ctr"/>
          <a:r>
            <a:rPr lang="en-US" sz="1200" b="1">
              <a:latin typeface="Lato" panose="020F0502020204030203" pitchFamily="34" charset="0"/>
            </a:rPr>
            <a:t>Site Culture</a:t>
          </a:r>
          <a:endParaRPr lang="en-US" sz="1200">
            <a:latin typeface="Lato" panose="020F0502020204030203" pitchFamily="34" charset="0"/>
          </a:endParaRPr>
        </a:p>
        <a:p>
          <a:pPr algn="ctr"/>
          <a:r>
            <a:rPr lang="en-US" sz="1200">
              <a:latin typeface="Lato" panose="020F0502020204030203" pitchFamily="34" charset="0"/>
            </a:rPr>
            <a:t>The coach and those coached are seen as equal partners. All partners take responsibility and ownership for change and results.</a:t>
          </a:r>
          <a:endParaRPr lang="en-US" sz="1200" b="0">
            <a:latin typeface="Lato" panose="020F0502020204030203" pitchFamily="34" charset="0"/>
          </a:endParaRPr>
        </a:p>
      </dgm:t>
    </dgm:pt>
    <dgm:pt modelId="{7988F02C-FAD8-460C-A56A-884F999B646F}" type="sibTrans" cxnId="{240FCA44-479F-4549-A5EA-439171E8A6D9}">
      <dgm:prSet/>
      <dgm:spPr/>
      <dgm:t>
        <a:bodyPr/>
        <a:lstStyle/>
        <a:p>
          <a:endParaRPr lang="en-US"/>
        </a:p>
      </dgm:t>
    </dgm:pt>
    <dgm:pt modelId="{498A2E5D-B70B-4DD0-956A-3E8F633E36BD}" type="parTrans" cxnId="{240FCA44-479F-4549-A5EA-439171E8A6D9}">
      <dgm:prSet/>
      <dgm:spPr/>
      <dgm:t>
        <a:bodyPr/>
        <a:lstStyle/>
        <a:p>
          <a:endParaRPr lang="en-US"/>
        </a:p>
      </dgm:t>
    </dgm:pt>
    <dgm:pt modelId="{C2A93840-FDAE-40F2-8215-8AC290581DB0}" type="pres">
      <dgm:prSet presAssocID="{FEC44506-0F0F-4AFA-A201-D29ED7D9E769}" presName="Name0" presStyleCnt="0">
        <dgm:presLayoutVars>
          <dgm:dir/>
          <dgm:resizeHandles val="exact"/>
        </dgm:presLayoutVars>
      </dgm:prSet>
      <dgm:spPr/>
    </dgm:pt>
    <dgm:pt modelId="{2C927F49-3D7B-46C3-B156-188401E54EBF}" type="pres">
      <dgm:prSet presAssocID="{FEC44506-0F0F-4AFA-A201-D29ED7D9E769}" presName="fgShape" presStyleLbl="fgShp" presStyleIdx="0" presStyleCnt="1" custScaleY="71429" custLinFactNeighborX="371" custLinFactNeighborY="33333"/>
      <dgm:spPr>
        <a:noFill/>
        <a:ln>
          <a:noFill/>
        </a:ln>
      </dgm:spPr>
    </dgm:pt>
    <dgm:pt modelId="{FA032887-987F-43A8-85A3-A1D6BE97AA11}" type="pres">
      <dgm:prSet presAssocID="{FEC44506-0F0F-4AFA-A201-D29ED7D9E769}" presName="linComp" presStyleCnt="0"/>
      <dgm:spPr/>
    </dgm:pt>
    <dgm:pt modelId="{D7FDACED-F05A-4115-B256-97691F8D3861}" type="pres">
      <dgm:prSet presAssocID="{95A46A1E-AB3E-4648-922E-B40529FB3828}" presName="compNode" presStyleCnt="0"/>
      <dgm:spPr/>
    </dgm:pt>
    <dgm:pt modelId="{3A230659-D566-458C-8F9E-6D78FD4BDDAA}" type="pres">
      <dgm:prSet presAssocID="{95A46A1E-AB3E-4648-922E-B40529FB3828}" presName="bkgdShape" presStyleLbl="node1" presStyleIdx="0" presStyleCnt="4"/>
      <dgm:spPr/>
    </dgm:pt>
    <dgm:pt modelId="{FF5F564A-CED1-4296-B745-C51C969806D1}" type="pres">
      <dgm:prSet presAssocID="{95A46A1E-AB3E-4648-922E-B40529FB3828}" presName="nodeTx" presStyleLbl="node1" presStyleIdx="0" presStyleCnt="4">
        <dgm:presLayoutVars>
          <dgm:bulletEnabled val="1"/>
        </dgm:presLayoutVars>
      </dgm:prSet>
      <dgm:spPr/>
    </dgm:pt>
    <dgm:pt modelId="{71B99B34-5A1E-4E16-AA77-0E48625DAD9A}" type="pres">
      <dgm:prSet presAssocID="{95A46A1E-AB3E-4648-922E-B40529FB3828}" presName="invisiNode" presStyleLbl="node1" presStyleIdx="0" presStyleCnt="4"/>
      <dgm:spPr/>
    </dgm:pt>
    <dgm:pt modelId="{8A4A8D3D-78C1-48DE-B312-A84421FAD537}" type="pres">
      <dgm:prSet presAssocID="{95A46A1E-AB3E-4648-922E-B40529FB3828}" presName="imagNode" presStyleLbl="fgImgPlace1" presStyleIdx="0" presStyleCnt="4"/>
      <dgm:spPr>
        <a:blipFill dpi="0" rotWithShape="1">
          <a:blip xmlns:r="http://schemas.openxmlformats.org/officeDocument/2006/relationships" r:embed="rId1"/>
          <a:srcRect/>
          <a:stretch>
            <a:fillRect l="-46635" r="-3365"/>
          </a:stretch>
        </a:blipFill>
      </dgm:spPr>
    </dgm:pt>
    <dgm:pt modelId="{F50DB093-3BCC-4903-BAA9-71A569366420}" type="pres">
      <dgm:prSet presAssocID="{7988F02C-FAD8-460C-A56A-884F999B646F}" presName="sibTrans" presStyleLbl="sibTrans2D1" presStyleIdx="0" presStyleCnt="0"/>
      <dgm:spPr/>
    </dgm:pt>
    <dgm:pt modelId="{D0249567-BFB2-4313-A895-2F11EB697960}" type="pres">
      <dgm:prSet presAssocID="{90E0DD87-9FAC-4267-8CB4-3004F8DEE7D6}" presName="compNode" presStyleCnt="0"/>
      <dgm:spPr/>
    </dgm:pt>
    <dgm:pt modelId="{FD756731-0FB3-4D38-BD23-8460685BFF3A}" type="pres">
      <dgm:prSet presAssocID="{90E0DD87-9FAC-4267-8CB4-3004F8DEE7D6}" presName="bkgdShape" presStyleLbl="node1" presStyleIdx="1" presStyleCnt="4"/>
      <dgm:spPr/>
    </dgm:pt>
    <dgm:pt modelId="{E1F49DDD-1759-424E-A354-BAF5FDF69DD1}" type="pres">
      <dgm:prSet presAssocID="{90E0DD87-9FAC-4267-8CB4-3004F8DEE7D6}" presName="nodeTx" presStyleLbl="node1" presStyleIdx="1" presStyleCnt="4">
        <dgm:presLayoutVars>
          <dgm:bulletEnabled val="1"/>
        </dgm:presLayoutVars>
      </dgm:prSet>
      <dgm:spPr/>
    </dgm:pt>
    <dgm:pt modelId="{8EAB9B02-3D1D-4722-9A11-27E32D7EFB4F}" type="pres">
      <dgm:prSet presAssocID="{90E0DD87-9FAC-4267-8CB4-3004F8DEE7D6}" presName="invisiNode" presStyleLbl="node1" presStyleIdx="1" presStyleCnt="4"/>
      <dgm:spPr/>
    </dgm:pt>
    <dgm:pt modelId="{0EACE65A-47D5-45A1-8B6C-93D7B22750C5}" type="pres">
      <dgm:prSet presAssocID="{90E0DD87-9FAC-4267-8CB4-3004F8DEE7D6}" presName="imagNode" presStyleLbl="fgImgPlace1" presStyleIdx="1" presStyleCnt="4"/>
      <dgm:spPr>
        <a:blipFill>
          <a:blip xmlns:r="http://schemas.openxmlformats.org/officeDocument/2006/relationships" r:embed="rId2">
            <a:extLst>
              <a:ext uri="{28A0092B-C50C-407E-A947-70E740481C1C}">
                <a14:useLocalDpi xmlns:a14="http://schemas.microsoft.com/office/drawing/2010/main" val="0"/>
              </a:ext>
            </a:extLst>
          </a:blip>
          <a:srcRect/>
          <a:stretch>
            <a:fillRect l="-25000" r="-25000"/>
          </a:stretch>
        </a:blipFill>
      </dgm:spPr>
    </dgm:pt>
    <dgm:pt modelId="{2D56EB15-7A8B-40D0-98F9-F5CC378F44C1}" type="pres">
      <dgm:prSet presAssocID="{1A9B4942-C753-40F6-8341-0935B7D25DE9}" presName="sibTrans" presStyleLbl="sibTrans2D1" presStyleIdx="0" presStyleCnt="0"/>
      <dgm:spPr/>
    </dgm:pt>
    <dgm:pt modelId="{49451AA0-A2B8-4FC7-9609-E2E6BD9318E7}" type="pres">
      <dgm:prSet presAssocID="{AAAE1159-2DC2-43E5-9460-CCC9E76AEFAA}" presName="compNode" presStyleCnt="0"/>
      <dgm:spPr/>
    </dgm:pt>
    <dgm:pt modelId="{644BA225-BD19-48A9-830E-D25F3F2D6913}" type="pres">
      <dgm:prSet presAssocID="{AAAE1159-2DC2-43E5-9460-CCC9E76AEFAA}" presName="bkgdShape" presStyleLbl="node1" presStyleIdx="2" presStyleCnt="4"/>
      <dgm:spPr/>
    </dgm:pt>
    <dgm:pt modelId="{08BA95DC-C162-4737-BF55-694E9B25FBDF}" type="pres">
      <dgm:prSet presAssocID="{AAAE1159-2DC2-43E5-9460-CCC9E76AEFAA}" presName="nodeTx" presStyleLbl="node1" presStyleIdx="2" presStyleCnt="4">
        <dgm:presLayoutVars>
          <dgm:bulletEnabled val="1"/>
        </dgm:presLayoutVars>
      </dgm:prSet>
      <dgm:spPr/>
    </dgm:pt>
    <dgm:pt modelId="{94594D57-C362-4840-B3E1-B7B938623A1B}" type="pres">
      <dgm:prSet presAssocID="{AAAE1159-2DC2-43E5-9460-CCC9E76AEFAA}" presName="invisiNode" presStyleLbl="node1" presStyleIdx="2" presStyleCnt="4"/>
      <dgm:spPr/>
    </dgm:pt>
    <dgm:pt modelId="{0C4E0C3A-25D5-47A7-A432-3A489959414A}" type="pres">
      <dgm:prSet presAssocID="{AAAE1159-2DC2-43E5-9460-CCC9E76AEFAA}" presName="imagNode" presStyleLbl="fgImgPlace1" presStyleIdx="2" presStyleCnt="4"/>
      <dgm:spPr>
        <a:blipFill>
          <a:blip xmlns:r="http://schemas.openxmlformats.org/officeDocument/2006/relationships" r:embed="rId3">
            <a:extLst>
              <a:ext uri="{28A0092B-C50C-407E-A947-70E740481C1C}">
                <a14:useLocalDpi xmlns:a14="http://schemas.microsoft.com/office/drawing/2010/main" val="0"/>
              </a:ext>
            </a:extLst>
          </a:blip>
          <a:srcRect/>
          <a:stretch>
            <a:fillRect t="-30000" b="-30000"/>
          </a:stretch>
        </a:blipFill>
      </dgm:spPr>
    </dgm:pt>
    <dgm:pt modelId="{CBAAF22A-32BF-430E-AD5D-B97A117AC1F9}" type="pres">
      <dgm:prSet presAssocID="{71A7DEDF-ABFB-49A9-AC15-25BC7B4C1D5B}" presName="sibTrans" presStyleLbl="sibTrans2D1" presStyleIdx="0" presStyleCnt="0"/>
      <dgm:spPr/>
    </dgm:pt>
    <dgm:pt modelId="{F608E38A-9BDC-4A62-87B1-5D95DDE551DD}" type="pres">
      <dgm:prSet presAssocID="{7D156ACB-6BCC-42F7-9158-0EF0F9A99A53}" presName="compNode" presStyleCnt="0"/>
      <dgm:spPr/>
    </dgm:pt>
    <dgm:pt modelId="{6095ABF3-9A2E-4006-843A-933E34ABF116}" type="pres">
      <dgm:prSet presAssocID="{7D156ACB-6BCC-42F7-9158-0EF0F9A99A53}" presName="bkgdShape" presStyleLbl="node1" presStyleIdx="3" presStyleCnt="4"/>
      <dgm:spPr/>
    </dgm:pt>
    <dgm:pt modelId="{BA650E19-58DA-47C5-B48D-AA836EB3240B}" type="pres">
      <dgm:prSet presAssocID="{7D156ACB-6BCC-42F7-9158-0EF0F9A99A53}" presName="nodeTx" presStyleLbl="node1" presStyleIdx="3" presStyleCnt="4">
        <dgm:presLayoutVars>
          <dgm:bulletEnabled val="1"/>
        </dgm:presLayoutVars>
      </dgm:prSet>
      <dgm:spPr/>
    </dgm:pt>
    <dgm:pt modelId="{28FAD72E-EFEA-40A6-A1FD-7397DD0832F6}" type="pres">
      <dgm:prSet presAssocID="{7D156ACB-6BCC-42F7-9158-0EF0F9A99A53}" presName="invisiNode" presStyleLbl="node1" presStyleIdx="3" presStyleCnt="4"/>
      <dgm:spPr/>
    </dgm:pt>
    <dgm:pt modelId="{FE7BC191-12FB-4664-AD4A-39F0279104D8}" type="pres">
      <dgm:prSet presAssocID="{7D156ACB-6BCC-42F7-9158-0EF0F9A99A53}" presName="imagNode" presStyleLbl="fgImgPlace1" presStyleIdx="3" presStyleCnt="4"/>
      <dgm:spPr>
        <a:blipFill>
          <a:blip xmlns:r="http://schemas.openxmlformats.org/officeDocument/2006/relationships" r:embed="rId4"/>
          <a:srcRect/>
          <a:stretch>
            <a:fillRect t="-25000" b="-25000"/>
          </a:stretch>
        </a:blipFill>
      </dgm:spPr>
    </dgm:pt>
  </dgm:ptLst>
  <dgm:cxnLst>
    <dgm:cxn modelId="{B8B17E03-4F01-4CF6-835C-F14280DC7790}" type="presOf" srcId="{71A7DEDF-ABFB-49A9-AC15-25BC7B4C1D5B}" destId="{CBAAF22A-32BF-430E-AD5D-B97A117AC1F9}" srcOrd="0" destOrd="0" presId="urn:microsoft.com/office/officeart/2005/8/layout/hList7"/>
    <dgm:cxn modelId="{24460E1D-D0B6-42A5-93AF-F9E12BD10862}" type="presOf" srcId="{7988F02C-FAD8-460C-A56A-884F999B646F}" destId="{F50DB093-3BCC-4903-BAA9-71A569366420}" srcOrd="0" destOrd="0" presId="urn:microsoft.com/office/officeart/2005/8/layout/hList7"/>
    <dgm:cxn modelId="{C916EB27-BA68-44AF-B82A-8DC811F37DDD}" srcId="{FEC44506-0F0F-4AFA-A201-D29ED7D9E769}" destId="{AAAE1159-2DC2-43E5-9460-CCC9E76AEFAA}" srcOrd="2" destOrd="0" parTransId="{117ADC1D-0517-4ED8-B08D-DBBF9EC0CDC5}" sibTransId="{71A7DEDF-ABFB-49A9-AC15-25BC7B4C1D5B}"/>
    <dgm:cxn modelId="{240FCA44-479F-4549-A5EA-439171E8A6D9}" srcId="{FEC44506-0F0F-4AFA-A201-D29ED7D9E769}" destId="{95A46A1E-AB3E-4648-922E-B40529FB3828}" srcOrd="0" destOrd="0" parTransId="{498A2E5D-B70B-4DD0-956A-3E8F633E36BD}" sibTransId="{7988F02C-FAD8-460C-A56A-884F999B646F}"/>
    <dgm:cxn modelId="{1DF1974F-AFCA-432D-B41D-0B68E186E7BF}" type="presOf" srcId="{7D156ACB-6BCC-42F7-9158-0EF0F9A99A53}" destId="{BA650E19-58DA-47C5-B48D-AA836EB3240B}" srcOrd="1" destOrd="0" presId="urn:microsoft.com/office/officeart/2005/8/layout/hList7"/>
    <dgm:cxn modelId="{B4D40B61-AF16-4747-A04E-F8D31F66BE57}" type="presOf" srcId="{90E0DD87-9FAC-4267-8CB4-3004F8DEE7D6}" destId="{FD756731-0FB3-4D38-BD23-8460685BFF3A}" srcOrd="0" destOrd="0" presId="urn:microsoft.com/office/officeart/2005/8/layout/hList7"/>
    <dgm:cxn modelId="{79216D62-9483-47DB-B67F-679996DEA475}" type="presOf" srcId="{AAAE1159-2DC2-43E5-9460-CCC9E76AEFAA}" destId="{08BA95DC-C162-4737-BF55-694E9B25FBDF}" srcOrd="1" destOrd="0" presId="urn:microsoft.com/office/officeart/2005/8/layout/hList7"/>
    <dgm:cxn modelId="{82C33475-F525-4644-9CCF-A2FB6E29B523}" srcId="{FEC44506-0F0F-4AFA-A201-D29ED7D9E769}" destId="{7D156ACB-6BCC-42F7-9158-0EF0F9A99A53}" srcOrd="3" destOrd="0" parTransId="{5262C154-5810-4588-B389-7BF881D42725}" sibTransId="{21CBD26D-2582-41C3-BF99-526787748EBD}"/>
    <dgm:cxn modelId="{745A0A78-F94F-484F-BD1C-8C4A1AB833B5}" type="presOf" srcId="{AAAE1159-2DC2-43E5-9460-CCC9E76AEFAA}" destId="{644BA225-BD19-48A9-830E-D25F3F2D6913}" srcOrd="0" destOrd="0" presId="urn:microsoft.com/office/officeart/2005/8/layout/hList7"/>
    <dgm:cxn modelId="{1F6B2E7B-17B2-4A6A-8192-2BF00657705B}" srcId="{FEC44506-0F0F-4AFA-A201-D29ED7D9E769}" destId="{90E0DD87-9FAC-4267-8CB4-3004F8DEE7D6}" srcOrd="1" destOrd="0" parTransId="{24F41940-B86E-40FE-8A6A-163F35290286}" sibTransId="{1A9B4942-C753-40F6-8341-0935B7D25DE9}"/>
    <dgm:cxn modelId="{C5C19393-FA54-4213-B11E-2F2C411CBD82}" type="presOf" srcId="{7D156ACB-6BCC-42F7-9158-0EF0F9A99A53}" destId="{6095ABF3-9A2E-4006-843A-933E34ABF116}" srcOrd="0" destOrd="0" presId="urn:microsoft.com/office/officeart/2005/8/layout/hList7"/>
    <dgm:cxn modelId="{47764DB7-62C1-4241-8B60-B7FCA3BB2234}" type="presOf" srcId="{1A9B4942-C753-40F6-8341-0935B7D25DE9}" destId="{2D56EB15-7A8B-40D0-98F9-F5CC378F44C1}" srcOrd="0" destOrd="0" presId="urn:microsoft.com/office/officeart/2005/8/layout/hList7"/>
    <dgm:cxn modelId="{6B9733CA-7200-4A8C-BD94-C199120B055F}" type="presOf" srcId="{FEC44506-0F0F-4AFA-A201-D29ED7D9E769}" destId="{C2A93840-FDAE-40F2-8215-8AC290581DB0}" srcOrd="0" destOrd="0" presId="urn:microsoft.com/office/officeart/2005/8/layout/hList7"/>
    <dgm:cxn modelId="{93CFB0CA-080D-4234-9E41-5E0D140DCB20}" type="presOf" srcId="{95A46A1E-AB3E-4648-922E-B40529FB3828}" destId="{3A230659-D566-458C-8F9E-6D78FD4BDDAA}" srcOrd="0" destOrd="0" presId="urn:microsoft.com/office/officeart/2005/8/layout/hList7"/>
    <dgm:cxn modelId="{B46018E2-104B-4BBA-9487-BAF585D3A8B6}" type="presOf" srcId="{90E0DD87-9FAC-4267-8CB4-3004F8DEE7D6}" destId="{E1F49DDD-1759-424E-A354-BAF5FDF69DD1}" srcOrd="1" destOrd="0" presId="urn:microsoft.com/office/officeart/2005/8/layout/hList7"/>
    <dgm:cxn modelId="{870289ED-DF12-4498-AA46-A11CF01DDB46}" type="presOf" srcId="{95A46A1E-AB3E-4648-922E-B40529FB3828}" destId="{FF5F564A-CED1-4296-B745-C51C969806D1}" srcOrd="1" destOrd="0" presId="urn:microsoft.com/office/officeart/2005/8/layout/hList7"/>
    <dgm:cxn modelId="{C7506554-BD08-47C3-9B96-8E5EEE305F7F}" type="presParOf" srcId="{C2A93840-FDAE-40F2-8215-8AC290581DB0}" destId="{2C927F49-3D7B-46C3-B156-188401E54EBF}" srcOrd="0" destOrd="0" presId="urn:microsoft.com/office/officeart/2005/8/layout/hList7"/>
    <dgm:cxn modelId="{6FE7E5E7-406F-4435-A276-1148CEC2F269}" type="presParOf" srcId="{C2A93840-FDAE-40F2-8215-8AC290581DB0}" destId="{FA032887-987F-43A8-85A3-A1D6BE97AA11}" srcOrd="1" destOrd="0" presId="urn:microsoft.com/office/officeart/2005/8/layout/hList7"/>
    <dgm:cxn modelId="{78C0D701-38BA-4DC5-871B-B1DFF284B88E}" type="presParOf" srcId="{FA032887-987F-43A8-85A3-A1D6BE97AA11}" destId="{D7FDACED-F05A-4115-B256-97691F8D3861}" srcOrd="0" destOrd="0" presId="urn:microsoft.com/office/officeart/2005/8/layout/hList7"/>
    <dgm:cxn modelId="{1F9D301C-F2A9-4D8F-B319-F9DBDFC89731}" type="presParOf" srcId="{D7FDACED-F05A-4115-B256-97691F8D3861}" destId="{3A230659-D566-458C-8F9E-6D78FD4BDDAA}" srcOrd="0" destOrd="0" presId="urn:microsoft.com/office/officeart/2005/8/layout/hList7"/>
    <dgm:cxn modelId="{77210642-A673-4B6A-95BA-2D20DB70A673}" type="presParOf" srcId="{D7FDACED-F05A-4115-B256-97691F8D3861}" destId="{FF5F564A-CED1-4296-B745-C51C969806D1}" srcOrd="1" destOrd="0" presId="urn:microsoft.com/office/officeart/2005/8/layout/hList7"/>
    <dgm:cxn modelId="{CA809E90-D69C-4EA0-A72A-758A9710DB96}" type="presParOf" srcId="{D7FDACED-F05A-4115-B256-97691F8D3861}" destId="{71B99B34-5A1E-4E16-AA77-0E48625DAD9A}" srcOrd="2" destOrd="0" presId="urn:microsoft.com/office/officeart/2005/8/layout/hList7"/>
    <dgm:cxn modelId="{6A422DA9-0969-4AF1-9322-A6F6C965F222}" type="presParOf" srcId="{D7FDACED-F05A-4115-B256-97691F8D3861}" destId="{8A4A8D3D-78C1-48DE-B312-A84421FAD537}" srcOrd="3" destOrd="0" presId="urn:microsoft.com/office/officeart/2005/8/layout/hList7"/>
    <dgm:cxn modelId="{5D26AD97-A86F-459B-B4D2-790BDBEF5EC2}" type="presParOf" srcId="{FA032887-987F-43A8-85A3-A1D6BE97AA11}" destId="{F50DB093-3BCC-4903-BAA9-71A569366420}" srcOrd="1" destOrd="0" presId="urn:microsoft.com/office/officeart/2005/8/layout/hList7"/>
    <dgm:cxn modelId="{4058EF27-27D2-4032-BD14-C62F00290E97}" type="presParOf" srcId="{FA032887-987F-43A8-85A3-A1D6BE97AA11}" destId="{D0249567-BFB2-4313-A895-2F11EB697960}" srcOrd="2" destOrd="0" presId="urn:microsoft.com/office/officeart/2005/8/layout/hList7"/>
    <dgm:cxn modelId="{DCE048D3-F237-409C-A6AD-9A453D473C5A}" type="presParOf" srcId="{D0249567-BFB2-4313-A895-2F11EB697960}" destId="{FD756731-0FB3-4D38-BD23-8460685BFF3A}" srcOrd="0" destOrd="0" presId="urn:microsoft.com/office/officeart/2005/8/layout/hList7"/>
    <dgm:cxn modelId="{0CAE6E82-8AAA-4B8D-94C3-4CE09E46F00A}" type="presParOf" srcId="{D0249567-BFB2-4313-A895-2F11EB697960}" destId="{E1F49DDD-1759-424E-A354-BAF5FDF69DD1}" srcOrd="1" destOrd="0" presId="urn:microsoft.com/office/officeart/2005/8/layout/hList7"/>
    <dgm:cxn modelId="{83C6449F-9C40-418F-836D-1F8CC83CEB49}" type="presParOf" srcId="{D0249567-BFB2-4313-A895-2F11EB697960}" destId="{8EAB9B02-3D1D-4722-9A11-27E32D7EFB4F}" srcOrd="2" destOrd="0" presId="urn:microsoft.com/office/officeart/2005/8/layout/hList7"/>
    <dgm:cxn modelId="{8AF5C61D-6C90-4CA8-91CB-795E491DF841}" type="presParOf" srcId="{D0249567-BFB2-4313-A895-2F11EB697960}" destId="{0EACE65A-47D5-45A1-8B6C-93D7B22750C5}" srcOrd="3" destOrd="0" presId="urn:microsoft.com/office/officeart/2005/8/layout/hList7"/>
    <dgm:cxn modelId="{EEA9C796-15DC-4E18-94F4-28F8186404D4}" type="presParOf" srcId="{FA032887-987F-43A8-85A3-A1D6BE97AA11}" destId="{2D56EB15-7A8B-40D0-98F9-F5CC378F44C1}" srcOrd="3" destOrd="0" presId="urn:microsoft.com/office/officeart/2005/8/layout/hList7"/>
    <dgm:cxn modelId="{0FC791C1-B226-457B-95F6-9B313428CDAA}" type="presParOf" srcId="{FA032887-987F-43A8-85A3-A1D6BE97AA11}" destId="{49451AA0-A2B8-4FC7-9609-E2E6BD9318E7}" srcOrd="4" destOrd="0" presId="urn:microsoft.com/office/officeart/2005/8/layout/hList7"/>
    <dgm:cxn modelId="{487C3CDD-D9D0-484F-BA68-C2738D71CC8D}" type="presParOf" srcId="{49451AA0-A2B8-4FC7-9609-E2E6BD9318E7}" destId="{644BA225-BD19-48A9-830E-D25F3F2D6913}" srcOrd="0" destOrd="0" presId="urn:microsoft.com/office/officeart/2005/8/layout/hList7"/>
    <dgm:cxn modelId="{DD1A400F-9062-4803-B420-ACDE915D8B41}" type="presParOf" srcId="{49451AA0-A2B8-4FC7-9609-E2E6BD9318E7}" destId="{08BA95DC-C162-4737-BF55-694E9B25FBDF}" srcOrd="1" destOrd="0" presId="urn:microsoft.com/office/officeart/2005/8/layout/hList7"/>
    <dgm:cxn modelId="{DD9063FB-96ED-4B35-9962-D21852F89EE5}" type="presParOf" srcId="{49451AA0-A2B8-4FC7-9609-E2E6BD9318E7}" destId="{94594D57-C362-4840-B3E1-B7B938623A1B}" srcOrd="2" destOrd="0" presId="urn:microsoft.com/office/officeart/2005/8/layout/hList7"/>
    <dgm:cxn modelId="{D8DD3E03-71A7-47BE-A0FD-E4B06E280CF6}" type="presParOf" srcId="{49451AA0-A2B8-4FC7-9609-E2E6BD9318E7}" destId="{0C4E0C3A-25D5-47A7-A432-3A489959414A}" srcOrd="3" destOrd="0" presId="urn:microsoft.com/office/officeart/2005/8/layout/hList7"/>
    <dgm:cxn modelId="{BC229042-3828-4784-BEE0-5AAFCAA65360}" type="presParOf" srcId="{FA032887-987F-43A8-85A3-A1D6BE97AA11}" destId="{CBAAF22A-32BF-430E-AD5D-B97A117AC1F9}" srcOrd="5" destOrd="0" presId="urn:microsoft.com/office/officeart/2005/8/layout/hList7"/>
    <dgm:cxn modelId="{CC257B1A-7553-4152-BBA6-C6C6D232CF15}" type="presParOf" srcId="{FA032887-987F-43A8-85A3-A1D6BE97AA11}" destId="{F608E38A-9BDC-4A62-87B1-5D95DDE551DD}" srcOrd="6" destOrd="0" presId="urn:microsoft.com/office/officeart/2005/8/layout/hList7"/>
    <dgm:cxn modelId="{12F85423-CC99-405F-8336-F8D3FFBDC558}" type="presParOf" srcId="{F608E38A-9BDC-4A62-87B1-5D95DDE551DD}" destId="{6095ABF3-9A2E-4006-843A-933E34ABF116}" srcOrd="0" destOrd="0" presId="urn:microsoft.com/office/officeart/2005/8/layout/hList7"/>
    <dgm:cxn modelId="{B01ECC13-C2E7-4B7A-9DF6-CECA7D601618}" type="presParOf" srcId="{F608E38A-9BDC-4A62-87B1-5D95DDE551DD}" destId="{BA650E19-58DA-47C5-B48D-AA836EB3240B}" srcOrd="1" destOrd="0" presId="urn:microsoft.com/office/officeart/2005/8/layout/hList7"/>
    <dgm:cxn modelId="{9CA36938-78DB-4DB0-BA7B-162D630A80DD}" type="presParOf" srcId="{F608E38A-9BDC-4A62-87B1-5D95DDE551DD}" destId="{28FAD72E-EFEA-40A6-A1FD-7397DD0832F6}" srcOrd="2" destOrd="0" presId="urn:microsoft.com/office/officeart/2005/8/layout/hList7"/>
    <dgm:cxn modelId="{C85F39B5-F10F-41F2-9D1D-EAFDD3631B94}" type="presParOf" srcId="{F608E38A-9BDC-4A62-87B1-5D95DDE551DD}" destId="{FE7BC191-12FB-4664-AD4A-39F0279104D8}" srcOrd="3" destOrd="0" presId="urn:microsoft.com/office/officeart/2005/8/layout/hList7"/>
  </dgm:cxnLst>
  <dgm:bg/>
  <dgm:whole/>
  <dgm:extLst>
    <a:ext uri="http://schemas.microsoft.com/office/drawing/2008/diagram">
      <dsp:dataModelExt xmlns:dsp="http://schemas.microsoft.com/office/drawing/2008/diagram" relId="rId2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A230659-D566-458C-8F9E-6D78FD4BDDAA}">
      <dsp:nvSpPr>
        <dsp:cNvPr id="0" name=""/>
        <dsp:cNvSpPr/>
      </dsp:nvSpPr>
      <dsp:spPr>
        <a:xfrm>
          <a:off x="2123" y="0"/>
          <a:ext cx="2225343" cy="5076825"/>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b="1" kern="1200">
              <a:latin typeface="Lato" panose="020F0502020204030203" pitchFamily="34" charset="0"/>
            </a:rPr>
            <a:t>Site Culture</a:t>
          </a:r>
          <a:endParaRPr lang="en-US" sz="1200" kern="1200">
            <a:latin typeface="Lato" panose="020F0502020204030203" pitchFamily="34" charset="0"/>
          </a:endParaRPr>
        </a:p>
        <a:p>
          <a:pPr marL="0" lvl="0" indent="0" algn="ctr" defTabSz="533400">
            <a:lnSpc>
              <a:spcPct val="90000"/>
            </a:lnSpc>
            <a:spcBef>
              <a:spcPct val="0"/>
            </a:spcBef>
            <a:spcAft>
              <a:spcPct val="35000"/>
            </a:spcAft>
            <a:buNone/>
          </a:pPr>
          <a:r>
            <a:rPr lang="en-US" sz="1200" kern="1200">
              <a:latin typeface="Lato" panose="020F0502020204030203" pitchFamily="34" charset="0"/>
            </a:rPr>
            <a:t>The coach and those coached are seen as equal partners. All partners take responsibility and ownership for change and results.</a:t>
          </a:r>
          <a:endParaRPr lang="en-US" sz="1200" b="0" kern="1200">
            <a:latin typeface="Lato" panose="020F0502020204030203" pitchFamily="34" charset="0"/>
          </a:endParaRPr>
        </a:p>
      </dsp:txBody>
      <dsp:txXfrm>
        <a:off x="2123" y="2030730"/>
        <a:ext cx="2225343" cy="2030730"/>
      </dsp:txXfrm>
    </dsp:sp>
    <dsp:sp modelId="{8A4A8D3D-78C1-48DE-B312-A84421FAD537}">
      <dsp:nvSpPr>
        <dsp:cNvPr id="0" name=""/>
        <dsp:cNvSpPr/>
      </dsp:nvSpPr>
      <dsp:spPr>
        <a:xfrm>
          <a:off x="269503" y="304609"/>
          <a:ext cx="1690582" cy="1690582"/>
        </a:xfrm>
        <a:prstGeom prst="ellipse">
          <a:avLst/>
        </a:prstGeom>
        <a:blipFill dpi="0" rotWithShape="1">
          <a:blip xmlns:r="http://schemas.openxmlformats.org/officeDocument/2006/relationships" r:embed="rId1"/>
          <a:srcRect/>
          <a:stretch>
            <a:fillRect l="-46635" r="-3365"/>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FD756731-0FB3-4D38-BD23-8460685BFF3A}">
      <dsp:nvSpPr>
        <dsp:cNvPr id="0" name=""/>
        <dsp:cNvSpPr/>
      </dsp:nvSpPr>
      <dsp:spPr>
        <a:xfrm>
          <a:off x="2294226" y="0"/>
          <a:ext cx="2225343" cy="5076825"/>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b="1" kern="1200">
              <a:latin typeface="Lato" panose="020F0502020204030203" pitchFamily="34" charset="0"/>
            </a:rPr>
            <a:t>Structures for Collaboration </a:t>
          </a:r>
        </a:p>
        <a:p>
          <a:pPr marL="0" lvl="0" indent="0" algn="ctr" defTabSz="533400">
            <a:lnSpc>
              <a:spcPct val="90000"/>
            </a:lnSpc>
            <a:spcBef>
              <a:spcPct val="0"/>
            </a:spcBef>
            <a:spcAft>
              <a:spcPct val="35000"/>
            </a:spcAft>
            <a:buNone/>
          </a:pPr>
          <a:r>
            <a:rPr lang="en-US" sz="1200" b="0" kern="1200">
              <a:latin typeface="Lato" panose="020F0502020204030203" pitchFamily="34" charset="0"/>
            </a:rPr>
            <a:t>The site has set aside blocks of time and put in place measures to ensure coach and teachers have opportunities to work together. Coaching is embedded into the structure of planning teams and professional learning communities.</a:t>
          </a:r>
          <a:endParaRPr lang="en-US" sz="1200" kern="1200">
            <a:latin typeface="Lato" panose="020F0502020204030203" pitchFamily="34" charset="0"/>
          </a:endParaRPr>
        </a:p>
      </dsp:txBody>
      <dsp:txXfrm>
        <a:off x="2294226" y="2030730"/>
        <a:ext cx="2225343" cy="2030730"/>
      </dsp:txXfrm>
    </dsp:sp>
    <dsp:sp modelId="{0EACE65A-47D5-45A1-8B6C-93D7B22750C5}">
      <dsp:nvSpPr>
        <dsp:cNvPr id="0" name=""/>
        <dsp:cNvSpPr/>
      </dsp:nvSpPr>
      <dsp:spPr>
        <a:xfrm>
          <a:off x="2561606" y="304609"/>
          <a:ext cx="1690582" cy="1690582"/>
        </a:xfrm>
        <a:prstGeom prst="ellipse">
          <a:avLst/>
        </a:prstGeom>
        <a:blipFill>
          <a:blip xmlns:r="http://schemas.openxmlformats.org/officeDocument/2006/relationships" r:embed="rId2">
            <a:extLst>
              <a:ext uri="{28A0092B-C50C-407E-A947-70E740481C1C}">
                <a14:useLocalDpi xmlns:a14="http://schemas.microsoft.com/office/drawing/2010/main" val="0"/>
              </a:ext>
            </a:extLst>
          </a:blip>
          <a:srcRect/>
          <a:stretch>
            <a:fillRect l="-25000" r="-25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644BA225-BD19-48A9-830E-D25F3F2D6913}">
      <dsp:nvSpPr>
        <dsp:cNvPr id="0" name=""/>
        <dsp:cNvSpPr/>
      </dsp:nvSpPr>
      <dsp:spPr>
        <a:xfrm>
          <a:off x="4586330" y="0"/>
          <a:ext cx="2225343" cy="5076825"/>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b="1" kern="1200">
              <a:latin typeface="Lato" panose="020F0502020204030203" pitchFamily="34" charset="0"/>
            </a:rPr>
            <a:t>Leadership Support for Coaching</a:t>
          </a:r>
        </a:p>
        <a:p>
          <a:pPr marL="0" lvl="0" indent="0" algn="ctr" defTabSz="533400">
            <a:lnSpc>
              <a:spcPct val="90000"/>
            </a:lnSpc>
            <a:spcBef>
              <a:spcPct val="0"/>
            </a:spcBef>
            <a:spcAft>
              <a:spcPct val="35000"/>
            </a:spcAft>
            <a:buNone/>
          </a:pPr>
          <a:r>
            <a:rPr lang="en-US" sz="1200" b="0" kern="1200">
              <a:latin typeface="Lato" panose="020F0502020204030203" pitchFamily="34" charset="0"/>
            </a:rPr>
            <a:t>The leader has a clear vision of the coach’s role and is fully supportive of their work. The site leader has a clear vision of their own role in the coaching effort, in terms of allocating resources, time, support for the coach, and clear communication.</a:t>
          </a:r>
          <a:endParaRPr lang="en-US" sz="1200" kern="1200">
            <a:latin typeface="Lato" panose="020F0502020204030203" pitchFamily="34" charset="0"/>
          </a:endParaRPr>
        </a:p>
      </dsp:txBody>
      <dsp:txXfrm>
        <a:off x="4586330" y="2030730"/>
        <a:ext cx="2225343" cy="2030730"/>
      </dsp:txXfrm>
    </dsp:sp>
    <dsp:sp modelId="{0C4E0C3A-25D5-47A7-A432-3A489959414A}">
      <dsp:nvSpPr>
        <dsp:cNvPr id="0" name=""/>
        <dsp:cNvSpPr/>
      </dsp:nvSpPr>
      <dsp:spPr>
        <a:xfrm>
          <a:off x="4853710" y="304609"/>
          <a:ext cx="1690582" cy="1690582"/>
        </a:xfrm>
        <a:prstGeom prst="ellipse">
          <a:avLst/>
        </a:prstGeom>
        <a:blipFill>
          <a:blip xmlns:r="http://schemas.openxmlformats.org/officeDocument/2006/relationships" r:embed="rId3">
            <a:extLst>
              <a:ext uri="{28A0092B-C50C-407E-A947-70E740481C1C}">
                <a14:useLocalDpi xmlns:a14="http://schemas.microsoft.com/office/drawing/2010/main" val="0"/>
              </a:ext>
            </a:extLst>
          </a:blip>
          <a:srcRect/>
          <a:stretch>
            <a:fillRect t="-30000" b="-30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6095ABF3-9A2E-4006-843A-933E34ABF116}">
      <dsp:nvSpPr>
        <dsp:cNvPr id="0" name=""/>
        <dsp:cNvSpPr/>
      </dsp:nvSpPr>
      <dsp:spPr>
        <a:xfrm>
          <a:off x="6878433" y="0"/>
          <a:ext cx="2225343" cy="5076825"/>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b="1" kern="1200">
              <a:latin typeface="Lato" panose="020F0502020204030203" pitchFamily="34" charset="0"/>
            </a:rPr>
            <a:t>Professional Development for Instructional Coaching </a:t>
          </a:r>
        </a:p>
        <a:p>
          <a:pPr marL="0" lvl="0" indent="0" algn="ctr" defTabSz="533400">
            <a:lnSpc>
              <a:spcPct val="90000"/>
            </a:lnSpc>
            <a:spcBef>
              <a:spcPct val="0"/>
            </a:spcBef>
            <a:spcAft>
              <a:spcPct val="35000"/>
            </a:spcAft>
            <a:buNone/>
          </a:pPr>
          <a:r>
            <a:rPr lang="en-US" sz="1200" b="0" kern="1200">
              <a:latin typeface="Lato" panose="020F0502020204030203" pitchFamily="34" charset="0"/>
            </a:rPr>
            <a:t>In this setting, everyone is seen as a learner. The site is oriented toward growth and improvement of all professionals, and supports the coach in seeking additional professional growth and development opportunities. </a:t>
          </a:r>
          <a:endParaRPr lang="en-US" sz="1200" kern="1200">
            <a:latin typeface="Lato" panose="020F0502020204030203" pitchFamily="34" charset="0"/>
          </a:endParaRPr>
        </a:p>
      </dsp:txBody>
      <dsp:txXfrm>
        <a:off x="6878433" y="2030730"/>
        <a:ext cx="2225343" cy="2030730"/>
      </dsp:txXfrm>
    </dsp:sp>
    <dsp:sp modelId="{FE7BC191-12FB-4664-AD4A-39F0279104D8}">
      <dsp:nvSpPr>
        <dsp:cNvPr id="0" name=""/>
        <dsp:cNvSpPr/>
      </dsp:nvSpPr>
      <dsp:spPr>
        <a:xfrm>
          <a:off x="7145813" y="304609"/>
          <a:ext cx="1690582" cy="1690582"/>
        </a:xfrm>
        <a:prstGeom prst="ellipse">
          <a:avLst/>
        </a:prstGeom>
        <a:blipFill>
          <a:blip xmlns:r="http://schemas.openxmlformats.org/officeDocument/2006/relationships" r:embed="rId4"/>
          <a:srcRect/>
          <a:stretch>
            <a:fillRect t="-25000" b="-25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2C927F49-3D7B-46C3-B156-188401E54EBF}">
      <dsp:nvSpPr>
        <dsp:cNvPr id="0" name=""/>
        <dsp:cNvSpPr/>
      </dsp:nvSpPr>
      <dsp:spPr>
        <a:xfrm>
          <a:off x="395316" y="4424086"/>
          <a:ext cx="8377428" cy="543948"/>
        </a:xfrm>
        <a:prstGeom prst="leftRightArrow">
          <a:avLst/>
        </a:prstGeom>
        <a:noFill/>
        <a:ln w="12700" cap="flat" cmpd="sng" algn="ctr">
          <a:noFill/>
          <a:prstDash val="solid"/>
          <a:miter lim="800000"/>
        </a:ln>
        <a:effectLst/>
      </dsp:spPr>
      <dsp:style>
        <a:lnRef idx="2">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hList7">
  <dgm:title val=""/>
  <dgm:desc val=""/>
  <dgm:catLst>
    <dgm:cat type="list" pri="12000"/>
    <dgm:cat type="process" pri="20000"/>
    <dgm:cat type="relationship" pri="14000"/>
    <dgm:cat type="convert" pri="8000"/>
    <dgm:cat type="picture" pri="25000"/>
    <dgm:cat type="pictureconvert" pri="2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alg type="composite"/>
    <dgm:shape xmlns:r="http://schemas.openxmlformats.org/officeDocument/2006/relationships" r:blip="">
      <dgm:adjLst/>
    </dgm:shape>
    <dgm:presOf/>
    <dgm:constrLst>
      <dgm:constr type="w" for="ch" forName="fgShape" refType="w" fact="0.92"/>
      <dgm:constr type="h" for="ch" forName="fgShape" refType="h" fact="0.15"/>
      <dgm:constr type="b" for="ch" forName="fgShape" refType="h" fact="0.95"/>
      <dgm:constr type="ctrX" for="ch" forName="fgShape" refType="w" fact="0.5"/>
      <dgm:constr type="w" for="ch" forName="linComp" refType="w"/>
      <dgm:constr type="h" for="ch" forName="linComp" refType="h"/>
      <dgm:constr type="ctrX" for="ch" forName="linComp" refType="w" fact="0.5"/>
    </dgm:constrLst>
    <dgm:ruleLst/>
    <dgm:layoutNode name="fgShape" styleLbl="fgShp">
      <dgm:alg type="sp"/>
      <dgm:shape xmlns:r="http://schemas.openxmlformats.org/officeDocument/2006/relationships" type="leftRightArrow" r:blip="" zOrderOff="99999">
        <dgm:adjLst/>
      </dgm:shape>
      <dgm:presOf/>
      <dgm:constrLst/>
      <dgm:ruleLst/>
    </dgm:layoutNode>
    <dgm:layoutNode name="linComp">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ptType="sibTrans" refType="w" refFor="ch" refForName="compNode" fact="0.03"/>
        <dgm:constr type="primFontSz" for="des" ptType="node" op="equ" val="65"/>
      </dgm:constrLst>
      <dgm:ruleLst/>
      <dgm:forEach name="nodesForEach" axis="ch" ptType="node">
        <dgm:layoutNode name="compNode">
          <dgm:alg type="composite"/>
          <dgm:shape xmlns:r="http://schemas.openxmlformats.org/officeDocument/2006/relationships" r:blip="">
            <dgm:adjLst/>
          </dgm:shape>
          <dgm:presOf/>
          <dgm:constrLst>
            <dgm:constr type="w" for="ch" forName="bkgdShape" refType="w"/>
            <dgm:constr type="h" for="ch" forName="bkgdShape" refType="h"/>
            <dgm:constr type="w" for="ch" forName="nodeTx" refType="w"/>
            <dgm:constr type="h" for="ch" forName="nodeTx" refType="h" fact="0.4"/>
            <dgm:constr type="b" for="ch" forName="nodeTx" refType="h" fact="0.8"/>
            <dgm:constr type="w" for="ch" forName="invisiNode" refType="w" fact="0.01"/>
            <dgm:constr type="h" for="ch" forName="invisiNode" refType="h" fact="0.06"/>
            <dgm:constr type="t" for="ch" forName="invisiNode"/>
            <dgm:constr type="ctrX" for="ch" forName="invisiNode" refType="w" fact="0.5"/>
            <dgm:constr type="h" for="ch" forName="imagNode" refType="h" fact="0.333"/>
            <dgm:constr type="w" for="ch" forName="imagNode" refType="h" refFor="ch" refForName="imagNode"/>
            <dgm:constr type="ctrX" for="ch" forName="imagNode" refType="w" fact="0.5"/>
            <dgm:constr type="t" for="ch" forName="imagNode" refType="h" fact="0.06"/>
            <dgm:constr type="w" for="ch" forName="imagNode" refType="w" op="lte" fact="0.94"/>
          </dgm:constrLst>
          <dgm:ruleLst/>
          <dgm:layoutNode name="bkgdShape">
            <dgm:alg type="sp"/>
            <dgm:shape xmlns:r="http://schemas.openxmlformats.org/officeDocument/2006/relationships" type="roundRect" r:blip="">
              <dgm:adjLst>
                <dgm:adj idx="1" val="0.1"/>
              </dgm:adjLst>
            </dgm:shape>
            <dgm:presOf axis="desOrSelf" ptType="node"/>
            <dgm:constrLst/>
            <dgm:ruleLst/>
          </dgm:layoutNode>
          <dgm:layoutNode name="nodeTx">
            <dgm:varLst>
              <dgm:bulletEnabled val="1"/>
            </dgm:varLst>
            <dgm:alg type="tx">
              <dgm:param type="txAnchorVert" val="mid"/>
              <dgm:param type="txAnchorHorzCh" val="ctr"/>
              <dgm:param type="stBulletLvl" val="2"/>
            </dgm:alg>
            <dgm:shape xmlns:r="http://schemas.openxmlformats.org/officeDocument/2006/relationships" type="rect" r:blip="" hideGeom="1">
              <dgm:adjLst/>
            </dgm:shape>
            <dgm:presOf axis="desOrSelf" ptType="node"/>
            <dgm:constrLst/>
            <dgm:ruleLst>
              <dgm:rule type="primFontSz" val="5" fact="NaN" max="NaN"/>
            </dgm:ruleLst>
          </dgm:layoutNode>
          <dgm:layoutNode name="invisiNode">
            <dgm:alg type="sp"/>
            <dgm:shape xmlns:r="http://schemas.openxmlformats.org/officeDocument/2006/relationships" type="roundRect" r:blip="" hideGeom="1">
              <dgm:adjLst>
                <dgm:adj idx="1" val="0.1"/>
              </dgm:adjLst>
            </dgm:shape>
            <dgm:presOf/>
            <dgm:constrLst/>
            <dgm:ruleLst/>
          </dgm:layoutNode>
          <dgm:layoutNode name="imagNode" styleLbl="fgImgPlace1">
            <dgm:alg type="sp"/>
            <dgm:shape xmlns:r="http://schemas.openxmlformats.org/officeDocument/2006/relationships" type="ellipse" r:blip="" blipPhldr="1">
              <dgm:adjLst/>
            </dgm:shape>
            <dgm:presOf/>
            <dgm:constrLst/>
            <dgm:ruleLst/>
          </dgm:layoutNode>
        </dgm:layoutNode>
        <dgm:forEach name="sibTransForEach"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D22153FCA2D952418117BA1A0EEC5B56" ma:contentTypeVersion="13" ma:contentTypeDescription="Create a new document." ma:contentTypeScope="" ma:versionID="fac6bd5f068316869b102182558adaaa">
  <xsd:schema xmlns:xsd="http://www.w3.org/2001/XMLSchema" xmlns:xs="http://www.w3.org/2001/XMLSchema" xmlns:p="http://schemas.microsoft.com/office/2006/metadata/properties" xmlns:ns2="e63d10f4-c84f-4bde-94f6-c8d8b9f79978" xmlns:ns3="381ab374-a6d3-484a-877b-693adbbc3f7b" targetNamespace="http://schemas.microsoft.com/office/2006/metadata/properties" ma:root="true" ma:fieldsID="9830845b0e497c50d90ca1dff0991156" ns2:_="" ns3:_="">
    <xsd:import namespace="e63d10f4-c84f-4bde-94f6-c8d8b9f79978"/>
    <xsd:import namespace="381ab374-a6d3-484a-877b-693adbbc3f7b"/>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LengthInSeconds" minOccurs="0"/>
                <xsd:element ref="ns2:Less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63d10f4-c84f-4bde-94f6-c8d8b9f7997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element name="MediaLengthInSeconds" ma:index="19" nillable="true" ma:displayName="Length (seconds)" ma:internalName="MediaLengthInSeconds" ma:readOnly="true">
      <xsd:simpleType>
        <xsd:restriction base="dms:Unknown"/>
      </xsd:simpleType>
    </xsd:element>
    <xsd:element name="Lesson" ma:index="20" nillable="true" ma:displayName="Lesson" ma:format="Dropdown" ma:internalName="Lesson" ma:percentage="FALSE">
      <xsd:simpleType>
        <xsd:restriction base="dms:Number"/>
      </xsd:simpleType>
    </xsd:element>
  </xsd:schema>
  <xsd:schema xmlns:xsd="http://www.w3.org/2001/XMLSchema" xmlns:xs="http://www.w3.org/2001/XMLSchema" xmlns:dms="http://schemas.microsoft.com/office/2006/documentManagement/types" xmlns:pc="http://schemas.microsoft.com/office/infopath/2007/PartnerControls" targetNamespace="381ab374-a6d3-484a-877b-693adbbc3f7b"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Lesson xmlns="e63d10f4-c84f-4bde-94f6-c8d8b9f79978" xsi:nil="true"/>
  </documentManagement>
</p:properties>
</file>

<file path=customXml/itemProps1.xml><?xml version="1.0" encoding="utf-8"?>
<ds:datastoreItem xmlns:ds="http://schemas.openxmlformats.org/officeDocument/2006/customXml" ds:itemID="{C490DA55-FA2A-49BF-999E-35A8F10C6DD9}">
  <ds:schemaRefs>
    <ds:schemaRef ds:uri="http://schemas.microsoft.com/sharepoint/v3/contenttype/forms"/>
  </ds:schemaRefs>
</ds:datastoreItem>
</file>

<file path=customXml/itemProps2.xml><?xml version="1.0" encoding="utf-8"?>
<ds:datastoreItem xmlns:ds="http://schemas.openxmlformats.org/officeDocument/2006/customXml" ds:itemID="{C855DAC5-0620-4F5D-B051-7DACFAC6141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63d10f4-c84f-4bde-94f6-c8d8b9f79978"/>
    <ds:schemaRef ds:uri="381ab374-a6d3-484a-877b-693adbbc3f7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53BFE5F4-209B-44B7-9E3B-C05876BAA759}">
  <ds:schemaRefs>
    <ds:schemaRef ds:uri="http://schemas.microsoft.com/office/2006/metadata/properties"/>
    <ds:schemaRef ds:uri="http://schemas.microsoft.com/office/infopath/2007/PartnerControls"/>
    <ds:schemaRef ds:uri="e63d10f4-c84f-4bde-94f6-c8d8b9f79978"/>
  </ds:schemaRefs>
</ds:datastoreItem>
</file>

<file path=docProps/app.xml><?xml version="1.0" encoding="utf-8"?>
<Properties xmlns="http://schemas.openxmlformats.org/officeDocument/2006/extended-properties" xmlns:vt="http://schemas.openxmlformats.org/officeDocument/2006/docPropsVTypes">
  <Template>C:\Users\smurillo\AppData\Local\Microsoft\Windows\INetCache\Content.Outlook\RBQT2U4N\Resource Template Landscape 2019- CC (1).dotx</Template>
  <TotalTime>0</TotalTime>
  <Pages>2</Pages>
  <Words>0</Words>
  <Characters>3</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Samantha Murillo</dc:creator>
  <cp:keywords/>
  <dc:description/>
  <cp:lastModifiedBy>Christen Martin</cp:lastModifiedBy>
  <cp:revision>2</cp:revision>
  <cp:lastPrinted>2018-05-10T21:41:00Z</cp:lastPrinted>
  <dcterms:created xsi:type="dcterms:W3CDTF">2022-08-09T14:40:00Z</dcterms:created>
  <dcterms:modified xsi:type="dcterms:W3CDTF">2022-08-09T14:40:00Z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0x010100D22153FCA2D952418117BA1A0EEC5B56</vt:lpwstr>
  </property>
</Properties>
</file>